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6539" w14:textId="3006D299" w:rsidR="00404D0C" w:rsidRPr="00A64909" w:rsidRDefault="00404D0C" w:rsidP="00A64909">
      <w:pPr>
        <w:rPr>
          <w:b/>
          <w:lang w:eastAsia="en-GB"/>
        </w:rPr>
      </w:pPr>
      <w:bookmarkStart w:id="0" w:name="_GoBack"/>
      <w:bookmarkEnd w:id="0"/>
      <w:r>
        <w:rPr>
          <w:rFonts w:ascii="Calibri" w:hAnsi="Calibri"/>
          <w:b/>
          <w:bCs/>
          <w:color w:val="000000"/>
        </w:rPr>
        <w:t xml:space="preserve">Media Contact: </w:t>
      </w:r>
      <w:r w:rsidR="00A64909">
        <w:rPr>
          <w:rFonts w:ascii="Calibri" w:hAnsi="Calibri"/>
          <w:b/>
          <w:bCs/>
          <w:color w:val="000000"/>
        </w:rPr>
        <w:t>Liz Carney, The Wildlife Trusts</w:t>
      </w:r>
      <w:r w:rsidR="00A64909" w:rsidRPr="00A64909">
        <w:rPr>
          <w:rFonts w:ascii="Calibri" w:hAnsi="Calibri"/>
          <w:b/>
          <w:bCs/>
          <w:color w:val="000000"/>
        </w:rPr>
        <w:t xml:space="preserve">, </w:t>
      </w:r>
      <w:r w:rsidR="00A64909" w:rsidRPr="00A64909">
        <w:rPr>
          <w:b/>
          <w:lang w:eastAsia="en-GB"/>
        </w:rPr>
        <w:t>Tel: 01636 670075, Mob: 07887 754659</w:t>
      </w:r>
      <w:r w:rsidR="00A64909">
        <w:rPr>
          <w:b/>
          <w:lang w:eastAsia="en-GB"/>
        </w:rPr>
        <w:br/>
      </w:r>
      <w:r>
        <w:rPr>
          <w:rFonts w:ascii="Calibri" w:hAnsi="Calibri"/>
          <w:b/>
          <w:bCs/>
          <w:color w:val="FF0000"/>
        </w:rPr>
        <w:t>FOR IMMEDIATE RELEASE 10 MAY 2019</w:t>
      </w:r>
    </w:p>
    <w:p w14:paraId="040226B5" w14:textId="77777777" w:rsidR="00404D0C" w:rsidRDefault="00404D0C" w:rsidP="00404D0C">
      <w:pPr>
        <w:pStyle w:val="NormalWeb"/>
        <w:spacing w:before="0" w:beforeAutospacing="0" w:after="0" w:afterAutospacing="0"/>
        <w:jc w:val="both"/>
      </w:pPr>
      <w:r>
        <w:rPr>
          <w:rFonts w:ascii="Calibri" w:hAnsi="Calibri"/>
          <w:b/>
          <w:bCs/>
          <w:color w:val="FF0000"/>
          <w:sz w:val="22"/>
          <w:szCs w:val="22"/>
        </w:rPr>
        <w:t xml:space="preserve"> </w:t>
      </w:r>
    </w:p>
    <w:p w14:paraId="6193AFEA" w14:textId="77777777" w:rsidR="00404D0C" w:rsidRDefault="00404D0C" w:rsidP="00404D0C">
      <w:pPr>
        <w:pStyle w:val="NormalWeb"/>
        <w:spacing w:before="0" w:beforeAutospacing="0" w:after="0" w:afterAutospacing="0"/>
        <w:jc w:val="center"/>
      </w:pPr>
      <w:r>
        <w:rPr>
          <w:rFonts w:ascii="Calibri" w:hAnsi="Calibri"/>
          <w:b/>
          <w:bCs/>
          <w:color w:val="000000"/>
          <w:sz w:val="22"/>
          <w:szCs w:val="22"/>
        </w:rPr>
        <w:t>SOS for sea-life - UK Marine Strategy shows spectacular failure to protect our seas</w:t>
      </w:r>
    </w:p>
    <w:p w14:paraId="79D08CC1"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p w14:paraId="50B4C5C4" w14:textId="3039A093" w:rsidR="00404D0C" w:rsidRDefault="00404D0C" w:rsidP="00404D0C">
      <w:pPr>
        <w:pStyle w:val="NormalWeb"/>
        <w:spacing w:before="0" w:beforeAutospacing="0" w:after="0" w:afterAutospacing="0"/>
        <w:jc w:val="both"/>
      </w:pPr>
      <w:r>
        <w:rPr>
          <w:rFonts w:ascii="Calibri" w:hAnsi="Calibri"/>
          <w:color w:val="000000"/>
          <w:sz w:val="22"/>
          <w:szCs w:val="22"/>
        </w:rPr>
        <w:t>Conservation and environment groups are highlighting the spectacular failure of UK Governments to deliver on their collective promises to keep our seas healthy and biologically diverse shown in the revised UK Marine Strategy (publishe</w:t>
      </w:r>
      <w:r w:rsidR="001E5E96">
        <w:rPr>
          <w:rFonts w:ascii="Calibri" w:hAnsi="Calibri"/>
          <w:color w:val="000000"/>
          <w:sz w:val="22"/>
          <w:szCs w:val="22"/>
        </w:rPr>
        <w:t>d late yesterday, 9</w:t>
      </w:r>
      <w:r>
        <w:rPr>
          <w:rFonts w:ascii="Calibri" w:hAnsi="Calibri"/>
          <w:color w:val="000000"/>
          <w:sz w:val="22"/>
          <w:szCs w:val="22"/>
        </w:rPr>
        <w:t xml:space="preserve"> May). Conservation experts are calling on Governments across the UK to radically up the ambition and plans outlined in the proposals </w:t>
      </w:r>
      <w:proofErr w:type="gramStart"/>
      <w:r>
        <w:rPr>
          <w:rFonts w:ascii="Calibri" w:hAnsi="Calibri"/>
          <w:color w:val="000000"/>
          <w:sz w:val="22"/>
          <w:szCs w:val="22"/>
        </w:rPr>
        <w:t>in order to</w:t>
      </w:r>
      <w:proofErr w:type="gramEnd"/>
      <w:r>
        <w:rPr>
          <w:rFonts w:ascii="Calibri" w:hAnsi="Calibri"/>
          <w:color w:val="000000"/>
          <w:sz w:val="22"/>
          <w:szCs w:val="22"/>
        </w:rPr>
        <w:t xml:space="preserve"> tackle the current ocean emergency.</w:t>
      </w:r>
    </w:p>
    <w:p w14:paraId="0FC17110" w14:textId="63602408" w:rsidR="00404D0C" w:rsidRDefault="00404D0C" w:rsidP="00404D0C">
      <w:pPr>
        <w:pStyle w:val="NormalWeb"/>
        <w:spacing w:before="0" w:beforeAutospacing="0" w:after="0" w:afterAutospacing="0"/>
        <w:jc w:val="both"/>
      </w:pPr>
      <w:r>
        <w:rPr>
          <w:rFonts w:ascii="Calibri" w:hAnsi="Calibri"/>
          <w:color w:val="000000"/>
          <w:sz w:val="22"/>
          <w:szCs w:val="22"/>
        </w:rPr>
        <w:br/>
        <w:t xml:space="preserve">The new UK Marine Strategy shows that to date the UK has only succeeded on 4 out of 15 indicators needed for healthy </w:t>
      </w:r>
      <w:proofErr w:type="gramStart"/>
      <w:r>
        <w:rPr>
          <w:rFonts w:ascii="Calibri" w:hAnsi="Calibri"/>
          <w:color w:val="000000"/>
          <w:sz w:val="22"/>
          <w:szCs w:val="22"/>
        </w:rPr>
        <w:t>oceans.[</w:t>
      </w:r>
      <w:proofErr w:type="gramEnd"/>
      <w:r>
        <w:rPr>
          <w:rFonts w:ascii="Calibri" w:hAnsi="Calibri"/>
          <w:color w:val="000000"/>
          <w:sz w:val="22"/>
          <w:szCs w:val="22"/>
        </w:rPr>
        <w:t xml:space="preserve">1] Yet despite this failure and dire warnings of biodiversity declines on land and sea by the UN this week[2] this key UK framework, which aims to help ensure marine ecosystems recover to a healthy condition, is worryingly weak. Environmentalists are warning that without a step-change in approach we risk losing not only iconic nature, but also the benefits that a healthy marine environment provides for people. </w:t>
      </w:r>
    </w:p>
    <w:p w14:paraId="2D14257C" w14:textId="7A532144" w:rsidR="00404D0C" w:rsidRDefault="00404D0C" w:rsidP="00404D0C">
      <w:pPr>
        <w:pStyle w:val="NormalWeb"/>
        <w:spacing w:before="0" w:beforeAutospacing="0" w:after="0" w:afterAutospacing="0"/>
        <w:jc w:val="both"/>
      </w:pPr>
      <w:r>
        <w:rPr>
          <w:rFonts w:ascii="Calibri" w:hAnsi="Calibri"/>
          <w:color w:val="000000"/>
          <w:sz w:val="22"/>
          <w:szCs w:val="22"/>
        </w:rPr>
        <w:br/>
        <w:t>In addition to disastrous declines in marine biodiversity, letting our seas suffer has clear and dramatic implications for the key issue of climate change and the ramifications of global warming for us all, as our oceans absorb one third of our CO2 and 90% of all heat produced by humans.[3] As we close in on new global AICHI targets to restore nature in 2020, the collective UK Governments’ admission that our oceans are in poor health is a wake-up call that we must grasp this once in a lifetime opportunity to turn the tide for our seas. The UK Marine Strategy should be the first step toward this - with proposals being consulted on for the next six weeks.</w:t>
      </w:r>
    </w:p>
    <w:p w14:paraId="78EED88A"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p w14:paraId="7DF625CF" w14:textId="77777777" w:rsidR="00404D0C" w:rsidRDefault="00404D0C" w:rsidP="00404D0C">
      <w:pPr>
        <w:pStyle w:val="NormalWeb"/>
        <w:spacing w:before="0" w:beforeAutospacing="0" w:after="0" w:afterAutospacing="0"/>
        <w:jc w:val="both"/>
      </w:pPr>
      <w:proofErr w:type="gramStart"/>
      <w:r>
        <w:rPr>
          <w:rFonts w:ascii="Calibri" w:hAnsi="Calibri"/>
          <w:b/>
          <w:bCs/>
          <w:color w:val="000000"/>
          <w:sz w:val="22"/>
          <w:szCs w:val="22"/>
        </w:rPr>
        <w:t>Chris Tuckett, Director of Programmes at Marine Conservation Society, and Chair of Wildlife and Countryside Link’s Marine Group,</w:t>
      </w:r>
      <w:proofErr w:type="gramEnd"/>
      <w:r>
        <w:rPr>
          <w:rFonts w:ascii="Calibri" w:hAnsi="Calibri"/>
          <w:b/>
          <w:bCs/>
          <w:color w:val="000000"/>
          <w:sz w:val="22"/>
          <w:szCs w:val="22"/>
        </w:rPr>
        <w:t xml:space="preserve"> said: </w:t>
      </w:r>
      <w:r>
        <w:rPr>
          <w:rFonts w:ascii="Calibri" w:hAnsi="Calibri"/>
          <w:i/>
          <w:iCs/>
          <w:color w:val="000000"/>
          <w:sz w:val="22"/>
          <w:szCs w:val="22"/>
        </w:rPr>
        <w:t>‘</w:t>
      </w:r>
      <w:r>
        <w:rPr>
          <w:rFonts w:ascii="Calibri" w:hAnsi="Calibri"/>
          <w:color w:val="000000"/>
          <w:sz w:val="22"/>
          <w:szCs w:val="22"/>
        </w:rPr>
        <w:t>Such a wholescale failure to meet our own targets for healthy oceans must be a wake-up call on behalf of our seas. If our oceans are ever to become healthy again it is vital that all Governments in the UK set legally binding targets which are ambitious and rapid. Time is running out for the waters and wildlife that we love.</w:t>
      </w:r>
      <w:r>
        <w:rPr>
          <w:rFonts w:ascii="Calibri" w:hAnsi="Calibri"/>
          <w:i/>
          <w:iCs/>
          <w:color w:val="000000"/>
          <w:sz w:val="22"/>
          <w:szCs w:val="22"/>
        </w:rPr>
        <w:t xml:space="preserve">’ </w:t>
      </w:r>
    </w:p>
    <w:p w14:paraId="671563D1"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p w14:paraId="3AA33F3D"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Alec Taylor, Head of Marine Policy at WWF, said: </w:t>
      </w:r>
      <w:r>
        <w:rPr>
          <w:rFonts w:ascii="Calibri" w:hAnsi="Calibri"/>
          <w:color w:val="000000"/>
          <w:sz w:val="22"/>
          <w:szCs w:val="22"/>
        </w:rPr>
        <w:t xml:space="preserve">‘We are facing a climate and environment emergency and the crisis is playing out below the waves as well as on land. The vast array of life that lives in our waters is disappearing, as plastic chokes our seas, seabirds </w:t>
      </w:r>
      <w:proofErr w:type="gramStart"/>
      <w:r>
        <w:rPr>
          <w:rFonts w:ascii="Calibri" w:hAnsi="Calibri"/>
          <w:color w:val="000000"/>
          <w:sz w:val="22"/>
          <w:szCs w:val="22"/>
        </w:rPr>
        <w:t>starve</w:t>
      </w:r>
      <w:proofErr w:type="gramEnd"/>
      <w:r>
        <w:rPr>
          <w:rFonts w:ascii="Calibri" w:hAnsi="Calibri"/>
          <w:color w:val="000000"/>
          <w:sz w:val="22"/>
          <w:szCs w:val="22"/>
        </w:rPr>
        <w:t xml:space="preserve"> and marine noise levels rise. We’re harming ourselves as well as our ocean wildlife, as healthy seas are vital in the fight against climate change and crucial for a sustainable fishing industry. This long-awaited Marine Strategy is extremely welcome, but it needs to set much bolder targets, if we’re going to halt the loss of nature now and put it on a path to recovery by 2030 and beyond.</w:t>
      </w:r>
    </w:p>
    <w:p w14:paraId="23BDD9BC"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p w14:paraId="4556BB37"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Gareth Cunningham, Head of Nature Policy at RSPB, said: </w:t>
      </w:r>
      <w:r>
        <w:rPr>
          <w:rFonts w:ascii="Calibri" w:hAnsi="Calibri"/>
          <w:i/>
          <w:iCs/>
          <w:color w:val="000000"/>
          <w:sz w:val="22"/>
          <w:szCs w:val="22"/>
        </w:rPr>
        <w:t>‘</w:t>
      </w:r>
      <w:r>
        <w:rPr>
          <w:rFonts w:ascii="Calibri" w:hAnsi="Calibri"/>
          <w:color w:val="000000"/>
          <w:sz w:val="22"/>
          <w:szCs w:val="22"/>
        </w:rPr>
        <w:t>Business as usual is no longer an option when it comes to protecting the seas, wildlife such as seabirds are in serious decline across the UK. Decisive leadership is urgently needed to reverse these trends and put our seas and wildlife back on an even keel.’</w:t>
      </w:r>
    </w:p>
    <w:p w14:paraId="13C03CEF" w14:textId="62303027" w:rsidR="00404D0C" w:rsidRDefault="00404D0C" w:rsidP="00404D0C">
      <w:pPr>
        <w:pStyle w:val="NormalWeb"/>
        <w:spacing w:before="0" w:beforeAutospacing="0" w:after="0" w:afterAutospacing="0"/>
        <w:jc w:val="both"/>
      </w:pPr>
      <w:r>
        <w:rPr>
          <w:rFonts w:ascii="Calibri" w:hAnsi="Calibri"/>
          <w:b/>
          <w:bCs/>
          <w:color w:val="000000"/>
          <w:sz w:val="22"/>
          <w:szCs w:val="22"/>
        </w:rPr>
        <w:br/>
        <w:t xml:space="preserve">Dr Lissa Batey, Senior Policy Manager at The Wildlife Trusts, said: </w:t>
      </w:r>
      <w:r>
        <w:rPr>
          <w:rFonts w:ascii="Calibri" w:hAnsi="Calibri"/>
          <w:color w:val="000000"/>
          <w:sz w:val="22"/>
          <w:szCs w:val="22"/>
        </w:rPr>
        <w:t xml:space="preserve">‘Today’s report is a startling wake up call, demonstrating that the losses we’ve observed on land are just as apparent in our seas. It is shocking that as the UK we are failing on so many aspects of the UK Marine Strategy. For </w:t>
      </w:r>
      <w:proofErr w:type="gramStart"/>
      <w:r>
        <w:rPr>
          <w:rFonts w:ascii="Calibri" w:hAnsi="Calibri"/>
          <w:color w:val="000000"/>
          <w:sz w:val="22"/>
          <w:szCs w:val="22"/>
        </w:rPr>
        <w:t>instance</w:t>
      </w:r>
      <w:proofErr w:type="gramEnd"/>
      <w:r>
        <w:rPr>
          <w:rFonts w:ascii="Calibri" w:hAnsi="Calibri"/>
          <w:color w:val="000000"/>
          <w:sz w:val="22"/>
          <w:szCs w:val="22"/>
        </w:rPr>
        <w:t xml:space="preserve"> setting up a noise registry does nothing to address the little known impacts of this ever increasing pollution on our seas. However, the Governments have an opportunity now to ensure that in a further </w:t>
      </w:r>
      <w:r>
        <w:rPr>
          <w:rFonts w:ascii="Calibri" w:hAnsi="Calibri"/>
          <w:color w:val="000000"/>
          <w:sz w:val="22"/>
          <w:szCs w:val="22"/>
        </w:rPr>
        <w:lastRenderedPageBreak/>
        <w:t xml:space="preserve">six years’ time they are not reporting on failures once more - they must do better, doing more to ensure nature’s recovery on land and sea.’ </w:t>
      </w:r>
    </w:p>
    <w:p w14:paraId="64A1E814" w14:textId="625967F8" w:rsidR="00404D0C" w:rsidRDefault="00404D0C" w:rsidP="00404D0C">
      <w:pPr>
        <w:pStyle w:val="NormalWeb"/>
        <w:spacing w:before="0" w:beforeAutospacing="0" w:after="0" w:afterAutospacing="0"/>
        <w:jc w:val="both"/>
      </w:pPr>
      <w:r>
        <w:rPr>
          <w:rFonts w:ascii="Calibri" w:hAnsi="Calibri"/>
          <w:b/>
          <w:bCs/>
          <w:color w:val="000000"/>
          <w:sz w:val="22"/>
          <w:szCs w:val="22"/>
        </w:rPr>
        <w:br/>
        <w:t>Further quotes from additional environment organisations including</w:t>
      </w:r>
      <w:r w:rsidR="000239D4">
        <w:rPr>
          <w:rFonts w:ascii="Calibri" w:hAnsi="Calibri"/>
          <w:b/>
          <w:bCs/>
          <w:color w:val="000000"/>
          <w:sz w:val="22"/>
          <w:szCs w:val="22"/>
        </w:rPr>
        <w:t xml:space="preserve"> </w:t>
      </w:r>
      <w:r>
        <w:rPr>
          <w:rFonts w:ascii="Calibri" w:hAnsi="Calibri"/>
          <w:b/>
          <w:bCs/>
          <w:color w:val="000000"/>
          <w:sz w:val="22"/>
          <w:szCs w:val="22"/>
        </w:rPr>
        <w:t>Client Eart</w:t>
      </w:r>
      <w:r w:rsidR="000239D4">
        <w:rPr>
          <w:rFonts w:ascii="Calibri" w:hAnsi="Calibri"/>
          <w:b/>
          <w:bCs/>
          <w:color w:val="000000"/>
          <w:sz w:val="22"/>
          <w:szCs w:val="22"/>
        </w:rPr>
        <w:t>h, Friends of the Earth</w:t>
      </w:r>
      <w:r>
        <w:rPr>
          <w:rFonts w:ascii="Calibri" w:hAnsi="Calibri"/>
          <w:b/>
          <w:bCs/>
          <w:color w:val="000000"/>
          <w:sz w:val="22"/>
          <w:szCs w:val="22"/>
        </w:rPr>
        <w:t xml:space="preserve"> and CHEM Trust can be found </w:t>
      </w:r>
      <w:hyperlink r:id="rId7" w:history="1">
        <w:r>
          <w:rPr>
            <w:rStyle w:val="Hyperlink"/>
            <w:rFonts w:ascii="Calibri" w:hAnsi="Calibri"/>
            <w:b/>
            <w:bCs/>
            <w:color w:val="1155CC"/>
            <w:sz w:val="22"/>
            <w:szCs w:val="22"/>
          </w:rPr>
          <w:t>here</w:t>
        </w:r>
      </w:hyperlink>
      <w:r>
        <w:rPr>
          <w:rFonts w:ascii="Calibri" w:hAnsi="Calibri"/>
          <w:b/>
          <w:bCs/>
          <w:color w:val="000000"/>
          <w:sz w:val="22"/>
          <w:szCs w:val="22"/>
        </w:rPr>
        <w:t xml:space="preserve">. </w:t>
      </w:r>
    </w:p>
    <w:p w14:paraId="70021CDD" w14:textId="33E8289F" w:rsidR="00404D0C" w:rsidRDefault="00404D0C" w:rsidP="00404D0C">
      <w:pPr>
        <w:pStyle w:val="NormalWeb"/>
        <w:spacing w:before="0" w:beforeAutospacing="0" w:after="0" w:afterAutospacing="0"/>
        <w:jc w:val="both"/>
      </w:pPr>
      <w:r>
        <w:rPr>
          <w:rFonts w:ascii="Calibri" w:hAnsi="Calibri"/>
          <w:color w:val="000000"/>
          <w:sz w:val="22"/>
          <w:szCs w:val="22"/>
        </w:rPr>
        <w:br/>
        <w:t xml:space="preserve">Failure to prevent the spread of invasive </w:t>
      </w:r>
      <w:proofErr w:type="gramStart"/>
      <w:r>
        <w:rPr>
          <w:rFonts w:ascii="Calibri" w:hAnsi="Calibri"/>
          <w:color w:val="000000"/>
          <w:sz w:val="22"/>
          <w:szCs w:val="22"/>
        </w:rPr>
        <w:t>species, and</w:t>
      </w:r>
      <w:proofErr w:type="gramEnd"/>
      <w:r>
        <w:rPr>
          <w:rFonts w:ascii="Calibri" w:hAnsi="Calibri"/>
          <w:color w:val="000000"/>
          <w:sz w:val="22"/>
          <w:szCs w:val="22"/>
        </w:rPr>
        <w:t xml:space="preserve"> allowing fishing to exceed scientifically recommended limits has had a huge impact on the biodiversity of marine ecosystems as reported by the UN IPBES report this week [4]. Some of our seabird populations have plummeted by more than half. At the same time contamination, litter, chemical and noise pollution levels have rocketed, with plastic found in a third of UK caught fish and half of orca populations set to be wiped out by chemical pollution </w:t>
      </w:r>
      <w:proofErr w:type="gramStart"/>
      <w:r>
        <w:rPr>
          <w:rFonts w:ascii="Calibri" w:hAnsi="Calibri"/>
          <w:color w:val="000000"/>
          <w:sz w:val="22"/>
          <w:szCs w:val="22"/>
        </w:rPr>
        <w:t>alone.[</w:t>
      </w:r>
      <w:proofErr w:type="gramEnd"/>
      <w:r>
        <w:rPr>
          <w:rFonts w:ascii="Calibri" w:hAnsi="Calibri"/>
          <w:color w:val="000000"/>
          <w:sz w:val="22"/>
          <w:szCs w:val="22"/>
        </w:rPr>
        <w:t xml:space="preserve">5] </w:t>
      </w:r>
    </w:p>
    <w:p w14:paraId="3424B7B6" w14:textId="6747AE60" w:rsidR="00404D0C" w:rsidRDefault="00404D0C" w:rsidP="00404D0C">
      <w:r>
        <w:br/>
      </w:r>
      <w:r>
        <w:rPr>
          <w:rFonts w:ascii="Calibri" w:hAnsi="Calibri"/>
          <w:color w:val="000000"/>
        </w:rPr>
        <w:t>Conservationists are urging the Governments across the UK to up their ambition on the targets and timelines for helping our seas to recover, and effectively resource the delivery of the UK Marine Strategy, including compliance, enforcement and monitoring</w:t>
      </w:r>
      <w:r>
        <w:rPr>
          <w:rFonts w:ascii="Calibri" w:hAnsi="Calibri"/>
          <w:color w:val="212121"/>
        </w:rPr>
        <w:t>. Specific actions needed include:</w:t>
      </w:r>
    </w:p>
    <w:p w14:paraId="02281C5C" w14:textId="77777777" w:rsidR="00404D0C" w:rsidRDefault="00404D0C" w:rsidP="00404D0C">
      <w:pPr>
        <w:pStyle w:val="NormalWeb"/>
        <w:numPr>
          <w:ilvl w:val="0"/>
          <w:numId w:val="13"/>
        </w:numPr>
        <w:spacing w:before="0" w:beforeAutospacing="0" w:after="0" w:afterAutospacing="0"/>
        <w:jc w:val="both"/>
        <w:textAlignment w:val="baseline"/>
        <w:rPr>
          <w:rFonts w:ascii="Calibri" w:hAnsi="Calibri"/>
          <w:color w:val="000000"/>
          <w:sz w:val="22"/>
          <w:szCs w:val="22"/>
        </w:rPr>
      </w:pPr>
      <w:r>
        <w:rPr>
          <w:rFonts w:ascii="Calibri" w:hAnsi="Calibri"/>
          <w:b/>
          <w:bCs/>
          <w:color w:val="000000"/>
          <w:sz w:val="22"/>
          <w:szCs w:val="22"/>
        </w:rPr>
        <w:t xml:space="preserve">Increased protection for wildlife: </w:t>
      </w:r>
      <w:r>
        <w:rPr>
          <w:rFonts w:ascii="Calibri" w:hAnsi="Calibri"/>
          <w:color w:val="000000"/>
          <w:sz w:val="22"/>
          <w:szCs w:val="22"/>
        </w:rPr>
        <w:t xml:space="preserve">through a well-managed network of UK Marine Protected Areas (see </w:t>
      </w:r>
      <w:hyperlink r:id="rId8" w:history="1">
        <w:r>
          <w:rPr>
            <w:rStyle w:val="Hyperlink"/>
            <w:rFonts w:ascii="Calibri" w:hAnsi="Calibri"/>
            <w:color w:val="1155CC"/>
            <w:sz w:val="22"/>
            <w:szCs w:val="22"/>
          </w:rPr>
          <w:t>EAC criticism</w:t>
        </w:r>
      </w:hyperlink>
      <w:r>
        <w:rPr>
          <w:rFonts w:ascii="Calibri" w:hAnsi="Calibri"/>
          <w:color w:val="000000"/>
          <w:sz w:val="22"/>
          <w:szCs w:val="22"/>
        </w:rPr>
        <w:t xml:space="preserve"> yesterday of the current network)</w:t>
      </w:r>
      <w:r>
        <w:rPr>
          <w:rFonts w:ascii="Calibri" w:hAnsi="Calibri"/>
          <w:color w:val="0000FF"/>
          <w:sz w:val="22"/>
          <w:szCs w:val="22"/>
        </w:rPr>
        <w:t xml:space="preserve">, </w:t>
      </w:r>
      <w:r>
        <w:rPr>
          <w:rFonts w:ascii="Calibri" w:hAnsi="Calibri"/>
          <w:color w:val="000000"/>
          <w:sz w:val="22"/>
          <w:szCs w:val="22"/>
        </w:rPr>
        <w:t>ambitious conservation strategies, for vulnerable species and habitats, and robust measures to protect against invasive non-native species;</w:t>
      </w:r>
    </w:p>
    <w:p w14:paraId="57D4B7BB" w14:textId="77777777" w:rsidR="00404D0C" w:rsidRDefault="00404D0C" w:rsidP="00404D0C">
      <w:pPr>
        <w:pStyle w:val="NormalWeb"/>
        <w:numPr>
          <w:ilvl w:val="0"/>
          <w:numId w:val="13"/>
        </w:numPr>
        <w:spacing w:before="0" w:beforeAutospacing="0" w:after="0" w:afterAutospacing="0"/>
        <w:jc w:val="both"/>
        <w:textAlignment w:val="baseline"/>
        <w:rPr>
          <w:rFonts w:ascii="Calibri" w:hAnsi="Calibri"/>
          <w:color w:val="000000"/>
          <w:sz w:val="22"/>
          <w:szCs w:val="22"/>
        </w:rPr>
      </w:pPr>
      <w:r>
        <w:rPr>
          <w:rFonts w:ascii="Calibri" w:hAnsi="Calibri"/>
          <w:b/>
          <w:bCs/>
          <w:color w:val="000000"/>
          <w:sz w:val="22"/>
          <w:szCs w:val="22"/>
        </w:rPr>
        <w:t>Delivering recovery and restoration</w:t>
      </w:r>
      <w:r>
        <w:rPr>
          <w:rFonts w:ascii="Calibri" w:hAnsi="Calibri"/>
          <w:color w:val="000000"/>
          <w:sz w:val="22"/>
          <w:szCs w:val="22"/>
        </w:rPr>
        <w:t>: through a highly ambitious conservation programme, including helping restore carbon rich ecosystems to help limit climate change;</w:t>
      </w:r>
    </w:p>
    <w:p w14:paraId="169977A0" w14:textId="77777777" w:rsidR="00404D0C" w:rsidRDefault="00404D0C" w:rsidP="00404D0C">
      <w:pPr>
        <w:pStyle w:val="NormalWeb"/>
        <w:numPr>
          <w:ilvl w:val="0"/>
          <w:numId w:val="13"/>
        </w:numPr>
        <w:spacing w:before="0" w:beforeAutospacing="0" w:after="0" w:afterAutospacing="0"/>
        <w:jc w:val="both"/>
        <w:textAlignment w:val="baseline"/>
        <w:rPr>
          <w:rFonts w:ascii="Calibri" w:hAnsi="Calibri"/>
          <w:color w:val="000000"/>
          <w:sz w:val="22"/>
          <w:szCs w:val="22"/>
        </w:rPr>
      </w:pPr>
      <w:r>
        <w:rPr>
          <w:rFonts w:ascii="Calibri" w:hAnsi="Calibri"/>
          <w:b/>
          <w:bCs/>
          <w:color w:val="000000"/>
          <w:sz w:val="22"/>
          <w:szCs w:val="22"/>
        </w:rPr>
        <w:t>Ensuring sustainable fishing and aquaculture:</w:t>
      </w:r>
      <w:r>
        <w:rPr>
          <w:rFonts w:ascii="Calibri" w:hAnsi="Calibri"/>
          <w:color w:val="000000"/>
          <w:sz w:val="22"/>
          <w:szCs w:val="22"/>
        </w:rPr>
        <w:t xml:space="preserve"> through an exacting UK Fisheries Bill, and potential new UK devolved fisheries legislation, that builds on and improves existing EU environmental standards and effective secondary legislation on the reduction and elimination of bycatch;</w:t>
      </w:r>
    </w:p>
    <w:p w14:paraId="188EF4D1" w14:textId="77777777" w:rsidR="00404D0C" w:rsidRDefault="00404D0C" w:rsidP="00404D0C">
      <w:pPr>
        <w:pStyle w:val="NormalWeb"/>
        <w:numPr>
          <w:ilvl w:val="0"/>
          <w:numId w:val="13"/>
        </w:numPr>
        <w:spacing w:before="0" w:beforeAutospacing="0" w:after="0" w:afterAutospacing="0"/>
        <w:jc w:val="both"/>
        <w:textAlignment w:val="baseline"/>
        <w:rPr>
          <w:rFonts w:ascii="Calibri" w:hAnsi="Calibri"/>
          <w:color w:val="000000"/>
          <w:sz w:val="22"/>
          <w:szCs w:val="22"/>
        </w:rPr>
      </w:pPr>
      <w:r>
        <w:rPr>
          <w:rFonts w:ascii="Calibri" w:hAnsi="Calibri"/>
          <w:b/>
          <w:bCs/>
          <w:color w:val="000000"/>
          <w:sz w:val="22"/>
          <w:szCs w:val="22"/>
        </w:rPr>
        <w:t>Reducing pollution of our seas</w:t>
      </w:r>
      <w:r>
        <w:rPr>
          <w:rFonts w:ascii="Calibri" w:hAnsi="Calibri"/>
          <w:color w:val="000000"/>
          <w:sz w:val="22"/>
          <w:szCs w:val="22"/>
        </w:rPr>
        <w:t xml:space="preserve">: through a wide range </w:t>
      </w:r>
      <w:hyperlink r:id="rId9" w:history="1">
        <w:r>
          <w:rPr>
            <w:rStyle w:val="Hyperlink"/>
            <w:rFonts w:ascii="Calibri" w:hAnsi="Calibri"/>
            <w:color w:val="1155CC"/>
            <w:sz w:val="22"/>
            <w:szCs w:val="22"/>
          </w:rPr>
          <w:t>of measures</w:t>
        </w:r>
      </w:hyperlink>
      <w:r>
        <w:rPr>
          <w:rFonts w:ascii="Calibri" w:hAnsi="Calibri"/>
          <w:color w:val="000000"/>
          <w:sz w:val="22"/>
          <w:szCs w:val="22"/>
        </w:rPr>
        <w:t xml:space="preserve"> to slash waste at the source, boost recycling, phase out  the most harmful products, and tackle complex chemical pollution; </w:t>
      </w:r>
    </w:p>
    <w:p w14:paraId="3F52B88A" w14:textId="77777777" w:rsidR="00404D0C" w:rsidRDefault="00404D0C" w:rsidP="00404D0C">
      <w:pPr>
        <w:pStyle w:val="NormalWeb"/>
        <w:numPr>
          <w:ilvl w:val="0"/>
          <w:numId w:val="13"/>
        </w:numPr>
        <w:spacing w:before="0" w:beforeAutospacing="0" w:after="0" w:afterAutospacing="0"/>
        <w:jc w:val="both"/>
        <w:textAlignment w:val="baseline"/>
        <w:rPr>
          <w:rFonts w:ascii="Calibri" w:hAnsi="Calibri"/>
          <w:color w:val="000000"/>
          <w:sz w:val="22"/>
          <w:szCs w:val="22"/>
        </w:rPr>
      </w:pPr>
      <w:r>
        <w:rPr>
          <w:rFonts w:ascii="Calibri" w:hAnsi="Calibri"/>
          <w:b/>
          <w:bCs/>
          <w:color w:val="000000"/>
          <w:sz w:val="22"/>
          <w:szCs w:val="22"/>
        </w:rPr>
        <w:t>Cutting ocean noise pollution</w:t>
      </w:r>
      <w:r>
        <w:rPr>
          <w:rFonts w:ascii="Calibri" w:hAnsi="Calibri"/>
          <w:color w:val="000000"/>
          <w:sz w:val="22"/>
          <w:szCs w:val="22"/>
        </w:rPr>
        <w:t>: through a comprehensive strategy working with countries that share our seas;</w:t>
      </w:r>
    </w:p>
    <w:p w14:paraId="637E4BF7" w14:textId="77777777" w:rsidR="00404D0C" w:rsidRDefault="00404D0C" w:rsidP="00404D0C">
      <w:pPr>
        <w:pStyle w:val="NormalWeb"/>
        <w:numPr>
          <w:ilvl w:val="0"/>
          <w:numId w:val="13"/>
        </w:numPr>
        <w:spacing w:before="0" w:beforeAutospacing="0" w:after="200" w:afterAutospacing="0"/>
        <w:jc w:val="both"/>
        <w:textAlignment w:val="baseline"/>
        <w:rPr>
          <w:rFonts w:ascii="Calibri" w:hAnsi="Calibri"/>
          <w:color w:val="000000"/>
          <w:sz w:val="22"/>
          <w:szCs w:val="22"/>
        </w:rPr>
      </w:pPr>
      <w:r>
        <w:rPr>
          <w:rFonts w:ascii="Calibri" w:hAnsi="Calibri"/>
          <w:b/>
          <w:bCs/>
          <w:color w:val="000000"/>
          <w:sz w:val="22"/>
          <w:szCs w:val="22"/>
        </w:rPr>
        <w:t>Delivering an effective marine planning system by 2021:</w:t>
      </w:r>
      <w:r>
        <w:rPr>
          <w:rFonts w:ascii="Calibri" w:hAnsi="Calibri"/>
          <w:color w:val="000000"/>
          <w:sz w:val="22"/>
          <w:szCs w:val="22"/>
        </w:rPr>
        <w:t xml:space="preserve"> that robustly considers the </w:t>
      </w:r>
      <w:proofErr w:type="gramStart"/>
      <w:r>
        <w:rPr>
          <w:rFonts w:ascii="Calibri" w:hAnsi="Calibri"/>
          <w:color w:val="000000"/>
          <w:sz w:val="22"/>
          <w:szCs w:val="22"/>
        </w:rPr>
        <w:t>man made</w:t>
      </w:r>
      <w:proofErr w:type="gramEnd"/>
      <w:r>
        <w:rPr>
          <w:rFonts w:ascii="Calibri" w:hAnsi="Calibri"/>
          <w:color w:val="000000"/>
          <w:sz w:val="22"/>
          <w:szCs w:val="22"/>
        </w:rPr>
        <w:t xml:space="preserve"> impact on our seas and the interaction between land and sea. </w:t>
      </w:r>
    </w:p>
    <w:p w14:paraId="7F3527A8" w14:textId="77777777" w:rsidR="00404D0C" w:rsidRDefault="00404D0C" w:rsidP="00404D0C">
      <w:pPr>
        <w:pStyle w:val="NormalWeb"/>
        <w:spacing w:before="0" w:beforeAutospacing="0" w:after="0" w:afterAutospacing="0"/>
        <w:ind w:left="360"/>
        <w:jc w:val="both"/>
      </w:pPr>
      <w:r>
        <w:rPr>
          <w:rFonts w:ascii="Calibri" w:hAnsi="Calibri"/>
          <w:b/>
          <w:bCs/>
          <w:color w:val="000000"/>
          <w:sz w:val="22"/>
          <w:szCs w:val="22"/>
        </w:rPr>
        <w:t xml:space="preserve"> </w:t>
      </w:r>
    </w:p>
    <w:p w14:paraId="353F4B92" w14:textId="77777777" w:rsidR="00404D0C" w:rsidRDefault="00404D0C" w:rsidP="00404D0C">
      <w:pPr>
        <w:pStyle w:val="NormalWeb"/>
        <w:spacing w:before="0" w:beforeAutospacing="0" w:after="0" w:afterAutospacing="0"/>
        <w:ind w:left="720"/>
        <w:jc w:val="center"/>
      </w:pPr>
      <w:r>
        <w:rPr>
          <w:rFonts w:ascii="Calibri" w:hAnsi="Calibri"/>
          <w:b/>
          <w:bCs/>
          <w:color w:val="000000"/>
          <w:sz w:val="22"/>
          <w:szCs w:val="22"/>
        </w:rPr>
        <w:t>ENDS</w:t>
      </w:r>
    </w:p>
    <w:p w14:paraId="5842FD79" w14:textId="77777777" w:rsidR="00404D0C" w:rsidRDefault="00404D0C" w:rsidP="00404D0C">
      <w:pPr>
        <w:pStyle w:val="NormalWeb"/>
        <w:spacing w:before="0" w:beforeAutospacing="0" w:after="0" w:afterAutospacing="0"/>
        <w:ind w:left="720"/>
        <w:jc w:val="both"/>
      </w:pPr>
      <w:r>
        <w:rPr>
          <w:rFonts w:ascii="Calibri" w:hAnsi="Calibri"/>
          <w:b/>
          <w:bCs/>
          <w:color w:val="000000"/>
          <w:sz w:val="22"/>
          <w:szCs w:val="22"/>
        </w:rPr>
        <w:t xml:space="preserve"> </w:t>
      </w:r>
    </w:p>
    <w:p w14:paraId="1D02F834"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Notes to editors:</w:t>
      </w:r>
    </w:p>
    <w:p w14:paraId="15F8B64A" w14:textId="77777777" w:rsidR="00404D0C" w:rsidRDefault="00404D0C" w:rsidP="00404D0C"/>
    <w:p w14:paraId="53FC1623" w14:textId="77777777" w:rsidR="00F461D0" w:rsidRDefault="00404D0C" w:rsidP="00F461D0">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Organisations supporting these calls include: CHEM Trust, Client Earth, </w:t>
      </w:r>
      <w:proofErr w:type="spellStart"/>
      <w:r>
        <w:rPr>
          <w:rFonts w:ascii="Calibri" w:hAnsi="Calibri"/>
          <w:color w:val="000000"/>
          <w:sz w:val="22"/>
          <w:szCs w:val="22"/>
        </w:rPr>
        <w:t>Earthwatch</w:t>
      </w:r>
      <w:proofErr w:type="spellEnd"/>
      <w:r>
        <w:rPr>
          <w:rFonts w:ascii="Calibri" w:hAnsi="Calibri"/>
          <w:color w:val="000000"/>
          <w:sz w:val="22"/>
          <w:szCs w:val="22"/>
        </w:rPr>
        <w:t xml:space="preserve"> Europe, Friends of the Earth, IFAW, The Mammal Society, Marine Conservation Society, Marine Conservation Society Scotland, National Trust Scotland, Northern Ireland Environment Link, RSPB, RSPB Scotland, Scottish Environment Link, Scottish Wildlife Trust, Wales Environment Link, Whale and Dolphin Conservation, Wildlife and Countryside Link, Wildlife Trusts, WWF UK</w:t>
      </w:r>
    </w:p>
    <w:p w14:paraId="2454381A" w14:textId="08EA138F" w:rsidR="00404D0C" w:rsidRDefault="00404D0C" w:rsidP="00F461D0">
      <w:pPr>
        <w:pStyle w:val="NormalWeb"/>
        <w:spacing w:before="0" w:beforeAutospacing="0" w:after="0" w:afterAutospacing="0"/>
        <w:jc w:val="both"/>
      </w:pPr>
    </w:p>
    <w:p w14:paraId="4DF911D1" w14:textId="77777777" w:rsidR="00404D0C" w:rsidRDefault="00404D0C" w:rsidP="00404D0C">
      <w:pPr>
        <w:pStyle w:val="NormalWeb"/>
        <w:spacing w:before="0" w:beforeAutospacing="0" w:after="0" w:afterAutospacing="0"/>
        <w:ind w:left="360" w:hanging="360"/>
        <w:jc w:val="both"/>
      </w:pPr>
      <w:r>
        <w:rPr>
          <w:rFonts w:ascii="Calibri" w:hAnsi="Calibri"/>
          <w:b/>
          <w:bCs/>
          <w:color w:val="000000"/>
          <w:sz w:val="22"/>
          <w:szCs w:val="22"/>
        </w:rPr>
        <w:t>1.  </w:t>
      </w:r>
      <w:r>
        <w:rPr>
          <w:rStyle w:val="apple-tab-span"/>
          <w:rFonts w:ascii="Calibri" w:hAnsi="Calibri"/>
          <w:b/>
          <w:bCs/>
          <w:color w:val="000000"/>
          <w:sz w:val="22"/>
          <w:szCs w:val="22"/>
        </w:rPr>
        <w:tab/>
      </w:r>
      <w:r>
        <w:rPr>
          <w:rFonts w:ascii="Calibri" w:hAnsi="Calibri"/>
          <w:color w:val="000000"/>
          <w:sz w:val="22"/>
          <w:szCs w:val="22"/>
        </w:rPr>
        <w:t xml:space="preserve">See MOAT </w:t>
      </w:r>
      <w:hyperlink r:id="rId10" w:history="1">
        <w:r>
          <w:rPr>
            <w:rStyle w:val="Hyperlink"/>
            <w:rFonts w:ascii="Calibri" w:hAnsi="Calibri"/>
            <w:color w:val="1155CC"/>
            <w:sz w:val="22"/>
            <w:szCs w:val="22"/>
          </w:rPr>
          <w:t>breakdown of the assessment</w:t>
        </w:r>
      </w:hyperlink>
      <w:r>
        <w:rPr>
          <w:rFonts w:ascii="Calibri" w:hAnsi="Calibri"/>
          <w:color w:val="000000"/>
          <w:sz w:val="22"/>
          <w:szCs w:val="22"/>
        </w:rPr>
        <w:t>: Good Ecological Status was only met in four indicators (eutrophication, contaminants, contaminants in seafood, and changes in hydrographical conditions) partially met on five indicators (cetaceans, seals, oceanic habitats, food webs, and noise pollution) and not met on six out of the fifteen indicators (birds, fish, litter, seafloor habitats, non-</w:t>
      </w:r>
      <w:proofErr w:type="spellStart"/>
      <w:r>
        <w:rPr>
          <w:rFonts w:ascii="Calibri" w:hAnsi="Calibri"/>
          <w:color w:val="000000"/>
          <w:sz w:val="22"/>
          <w:szCs w:val="22"/>
        </w:rPr>
        <w:t>indiginenous</w:t>
      </w:r>
      <w:proofErr w:type="spellEnd"/>
      <w:r>
        <w:rPr>
          <w:rFonts w:ascii="Calibri" w:hAnsi="Calibri"/>
          <w:color w:val="000000"/>
          <w:sz w:val="22"/>
          <w:szCs w:val="22"/>
        </w:rPr>
        <w:t xml:space="preserve"> species, commercial fish and shellfish) </w:t>
      </w:r>
    </w:p>
    <w:p w14:paraId="672D5222" w14:textId="77777777" w:rsidR="00404D0C" w:rsidRDefault="00404D0C" w:rsidP="00404D0C">
      <w:pPr>
        <w:pStyle w:val="NormalWeb"/>
        <w:spacing w:before="0" w:beforeAutospacing="0" w:after="0" w:afterAutospacing="0"/>
        <w:ind w:left="360" w:hanging="360"/>
        <w:jc w:val="both"/>
      </w:pPr>
      <w:r>
        <w:rPr>
          <w:rFonts w:ascii="Calibri" w:hAnsi="Calibri"/>
          <w:b/>
          <w:bCs/>
          <w:color w:val="000000"/>
          <w:sz w:val="22"/>
          <w:szCs w:val="22"/>
        </w:rPr>
        <w:lastRenderedPageBreak/>
        <w:t>2.  </w:t>
      </w:r>
      <w:r>
        <w:rPr>
          <w:rStyle w:val="apple-tab-span"/>
          <w:rFonts w:ascii="Calibri" w:hAnsi="Calibri"/>
          <w:b/>
          <w:bCs/>
          <w:color w:val="000000"/>
          <w:sz w:val="22"/>
          <w:szCs w:val="22"/>
        </w:rPr>
        <w:tab/>
      </w:r>
      <w:r>
        <w:rPr>
          <w:rFonts w:ascii="Calibri" w:hAnsi="Calibri"/>
          <w:color w:val="000000"/>
          <w:sz w:val="22"/>
          <w:szCs w:val="22"/>
        </w:rPr>
        <w:t xml:space="preserve">IPBES 2019 Report: </w:t>
      </w:r>
      <w:hyperlink r:id="rId11" w:history="1">
        <w:r>
          <w:rPr>
            <w:rStyle w:val="Hyperlink"/>
            <w:rFonts w:ascii="Calibri" w:hAnsi="Calibri"/>
            <w:color w:val="1155CC"/>
            <w:sz w:val="22"/>
            <w:szCs w:val="22"/>
          </w:rPr>
          <w:t>‘Nature’s Dangerous Decline ‘Unprecedented’; Species Extinction Rates ‘Accelerating’</w:t>
        </w:r>
      </w:hyperlink>
    </w:p>
    <w:p w14:paraId="50B4C45B" w14:textId="77777777" w:rsidR="00404D0C" w:rsidRDefault="00404D0C" w:rsidP="00404D0C">
      <w:pPr>
        <w:pStyle w:val="NormalWeb"/>
        <w:spacing w:before="0" w:beforeAutospacing="0" w:after="0" w:afterAutospacing="0"/>
        <w:ind w:left="360" w:hanging="360"/>
        <w:jc w:val="both"/>
      </w:pPr>
      <w:r>
        <w:rPr>
          <w:rFonts w:ascii="Calibri" w:hAnsi="Calibri"/>
          <w:b/>
          <w:bCs/>
          <w:color w:val="000000"/>
          <w:sz w:val="22"/>
          <w:szCs w:val="22"/>
        </w:rPr>
        <w:t>3.    </w:t>
      </w:r>
      <w:r>
        <w:rPr>
          <w:rFonts w:ascii="Calibri" w:hAnsi="Calibri"/>
          <w:color w:val="000000"/>
          <w:sz w:val="22"/>
          <w:szCs w:val="22"/>
        </w:rPr>
        <w:t xml:space="preserve">See WWF’s </w:t>
      </w:r>
      <w:r>
        <w:rPr>
          <w:rFonts w:ascii="Calibri" w:hAnsi="Calibri"/>
          <w:i/>
          <w:iCs/>
          <w:color w:val="000000"/>
          <w:sz w:val="22"/>
          <w:szCs w:val="22"/>
        </w:rPr>
        <w:t>‘Life Below Water Report’</w:t>
      </w:r>
      <w:r>
        <w:rPr>
          <w:rFonts w:ascii="Calibri" w:hAnsi="Calibri"/>
          <w:color w:val="000000"/>
          <w:sz w:val="22"/>
          <w:szCs w:val="22"/>
        </w:rPr>
        <w:t>, p2, for sources</w:t>
      </w:r>
    </w:p>
    <w:p w14:paraId="41DDC760" w14:textId="77777777" w:rsidR="00404D0C" w:rsidRDefault="00404D0C" w:rsidP="00404D0C">
      <w:pPr>
        <w:pStyle w:val="NormalWeb"/>
        <w:spacing w:before="0" w:beforeAutospacing="0" w:after="0" w:afterAutospacing="0"/>
        <w:ind w:left="360" w:hanging="360"/>
        <w:jc w:val="both"/>
      </w:pPr>
      <w:r>
        <w:rPr>
          <w:rFonts w:ascii="Calibri" w:hAnsi="Calibri"/>
          <w:b/>
          <w:bCs/>
          <w:color w:val="000000"/>
          <w:sz w:val="22"/>
          <w:szCs w:val="22"/>
        </w:rPr>
        <w:t>4.  </w:t>
      </w:r>
      <w:r>
        <w:rPr>
          <w:rStyle w:val="apple-tab-span"/>
          <w:rFonts w:ascii="Calibri" w:hAnsi="Calibri"/>
          <w:b/>
          <w:bCs/>
          <w:color w:val="000000"/>
          <w:sz w:val="22"/>
          <w:szCs w:val="22"/>
        </w:rPr>
        <w:tab/>
      </w:r>
      <w:r>
        <w:rPr>
          <w:rFonts w:ascii="Calibri" w:hAnsi="Calibri"/>
          <w:color w:val="000000"/>
          <w:sz w:val="22"/>
          <w:szCs w:val="22"/>
        </w:rPr>
        <w:t xml:space="preserve">IPBES 2019 </w:t>
      </w:r>
      <w:hyperlink r:id="rId12" w:history="1">
        <w:r>
          <w:rPr>
            <w:rStyle w:val="Hyperlink"/>
            <w:rFonts w:ascii="Calibri" w:hAnsi="Calibri"/>
            <w:color w:val="1155CC"/>
            <w:sz w:val="22"/>
            <w:szCs w:val="22"/>
          </w:rPr>
          <w:t>Report</w:t>
        </w:r>
      </w:hyperlink>
      <w:r>
        <w:rPr>
          <w:rFonts w:ascii="Calibri" w:hAnsi="Calibri"/>
          <w:color w:val="000000"/>
          <w:sz w:val="22"/>
          <w:szCs w:val="22"/>
        </w:rPr>
        <w:t>, p4</w:t>
      </w:r>
    </w:p>
    <w:p w14:paraId="7436926D" w14:textId="77777777" w:rsidR="00404D0C" w:rsidRDefault="00404D0C" w:rsidP="00404D0C">
      <w:pPr>
        <w:pStyle w:val="NormalWeb"/>
        <w:spacing w:before="0" w:beforeAutospacing="0" w:after="0" w:afterAutospacing="0"/>
        <w:ind w:left="360" w:hanging="360"/>
        <w:jc w:val="both"/>
      </w:pPr>
      <w:r>
        <w:rPr>
          <w:rFonts w:ascii="Calibri" w:hAnsi="Calibri"/>
          <w:b/>
          <w:bCs/>
          <w:color w:val="000000"/>
          <w:sz w:val="22"/>
          <w:szCs w:val="22"/>
        </w:rPr>
        <w:t>5.   </w:t>
      </w:r>
      <w:r>
        <w:rPr>
          <w:rFonts w:ascii="Calibri" w:hAnsi="Calibri"/>
          <w:color w:val="000000"/>
          <w:sz w:val="22"/>
          <w:szCs w:val="22"/>
        </w:rPr>
        <w:t xml:space="preserve">Plymouth </w:t>
      </w:r>
      <w:r w:rsidRPr="00F461D0">
        <w:rPr>
          <w:rFonts w:ascii="Calibri" w:hAnsi="Calibri"/>
          <w:color w:val="000000"/>
          <w:sz w:val="22"/>
          <w:szCs w:val="22"/>
        </w:rPr>
        <w:t>University</w:t>
      </w:r>
      <w:hyperlink r:id="rId13" w:history="1">
        <w:r w:rsidRPr="00F461D0">
          <w:rPr>
            <w:rStyle w:val="Hyperlink"/>
            <w:rFonts w:ascii="Calibri" w:hAnsi="Calibri"/>
            <w:bCs/>
            <w:color w:val="000000"/>
            <w:sz w:val="22"/>
            <w:szCs w:val="22"/>
          </w:rPr>
          <w:t xml:space="preserve"> </w:t>
        </w:r>
        <w:r w:rsidRPr="00F461D0">
          <w:rPr>
            <w:rStyle w:val="Hyperlink"/>
            <w:rFonts w:ascii="Calibri" w:hAnsi="Calibri"/>
            <w:bCs/>
            <w:color w:val="1155CC"/>
            <w:sz w:val="22"/>
            <w:szCs w:val="22"/>
          </w:rPr>
          <w:t>research</w:t>
        </w:r>
      </w:hyperlink>
      <w:r>
        <w:rPr>
          <w:rFonts w:ascii="Calibri" w:hAnsi="Calibri"/>
          <w:color w:val="222222"/>
          <w:sz w:val="22"/>
          <w:szCs w:val="22"/>
          <w:shd w:val="clear" w:color="auto" w:fill="FFFFFF"/>
        </w:rPr>
        <w:t xml:space="preserve"> 2013. </w:t>
      </w:r>
    </w:p>
    <w:p w14:paraId="6C9C56A8" w14:textId="77777777" w:rsidR="00404D0C" w:rsidRDefault="00404D0C" w:rsidP="00404D0C">
      <w:pPr>
        <w:pStyle w:val="NormalWeb"/>
        <w:spacing w:before="0" w:beforeAutospacing="0" w:after="0" w:afterAutospacing="0"/>
        <w:ind w:left="360" w:hanging="360"/>
        <w:jc w:val="both"/>
      </w:pPr>
      <w:r>
        <w:rPr>
          <w:rFonts w:ascii="Calibri" w:hAnsi="Calibri"/>
          <w:b/>
          <w:bCs/>
          <w:color w:val="222222"/>
          <w:sz w:val="22"/>
          <w:szCs w:val="22"/>
          <w:shd w:val="clear" w:color="auto" w:fill="FFFFFF"/>
        </w:rPr>
        <w:t xml:space="preserve">6. </w:t>
      </w:r>
      <w:r>
        <w:rPr>
          <w:rFonts w:ascii="Calibri" w:hAnsi="Calibri"/>
          <w:color w:val="222222"/>
          <w:sz w:val="22"/>
          <w:szCs w:val="22"/>
          <w:shd w:val="clear" w:color="auto" w:fill="FFFFFF"/>
        </w:rPr>
        <w:t> Half of the world’s</w:t>
      </w:r>
      <w:hyperlink r:id="rId14" w:history="1">
        <w:r>
          <w:rPr>
            <w:rStyle w:val="Hyperlink"/>
            <w:rFonts w:ascii="Calibri" w:hAnsi="Calibri"/>
            <w:color w:val="222222"/>
            <w:sz w:val="22"/>
            <w:szCs w:val="22"/>
            <w:shd w:val="clear" w:color="auto" w:fill="FFFFFF"/>
          </w:rPr>
          <w:t xml:space="preserve"> </w:t>
        </w:r>
        <w:r>
          <w:rPr>
            <w:rStyle w:val="Hyperlink"/>
            <w:rFonts w:ascii="Calibri" w:hAnsi="Calibri"/>
            <w:color w:val="1155CC"/>
            <w:sz w:val="22"/>
            <w:szCs w:val="22"/>
            <w:shd w:val="clear" w:color="auto" w:fill="FFFFFF"/>
          </w:rPr>
          <w:t>Orca populations</w:t>
        </w:r>
      </w:hyperlink>
      <w:r>
        <w:rPr>
          <w:rFonts w:ascii="Calibri" w:hAnsi="Calibri"/>
          <w:color w:val="222222"/>
          <w:sz w:val="22"/>
          <w:szCs w:val="22"/>
          <w:shd w:val="clear" w:color="auto" w:fill="FFFFFF"/>
        </w:rPr>
        <w:t xml:space="preserve"> are likely to be wiped out in the next 30-50 years by invisible chemical pollutants (polychlorinated biphenyls - PCBs) in our oceans.</w:t>
      </w:r>
      <w:r>
        <w:rPr>
          <w:rFonts w:ascii="Calibri" w:hAnsi="Calibri"/>
          <w:b/>
          <w:bCs/>
          <w:color w:val="000000"/>
          <w:sz w:val="22"/>
          <w:szCs w:val="22"/>
        </w:rPr>
        <w:t xml:space="preserve">   </w:t>
      </w:r>
    </w:p>
    <w:p w14:paraId="44B55CFF"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p w14:paraId="7CBD871D"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FACTFILE: </w:t>
      </w:r>
    </w:p>
    <w:p w14:paraId="0DF553A2" w14:textId="002761C4" w:rsidR="00404D0C" w:rsidRDefault="00404D0C" w:rsidP="00404D0C">
      <w:pPr>
        <w:pStyle w:val="NormalWeb"/>
        <w:numPr>
          <w:ilvl w:val="0"/>
          <w:numId w:val="14"/>
        </w:numPr>
        <w:spacing w:before="0" w:beforeAutospacing="0" w:after="0" w:afterAutospacing="0"/>
        <w:jc w:val="both"/>
        <w:textAlignment w:val="baseline"/>
        <w:rPr>
          <w:rFonts w:ascii="Calibri" w:hAnsi="Calibri"/>
          <w:color w:val="000000"/>
          <w:sz w:val="22"/>
          <w:szCs w:val="22"/>
        </w:rPr>
      </w:pPr>
      <w:r w:rsidRPr="00A92C02">
        <w:rPr>
          <w:rFonts w:ascii="Calibri" w:hAnsi="Calibri"/>
          <w:color w:val="000000"/>
          <w:sz w:val="22"/>
          <w:szCs w:val="22"/>
          <w:shd w:val="clear" w:color="auto" w:fill="FFFFFF"/>
        </w:rPr>
        <w:t xml:space="preserve">The UK’s resident Orca population is at high risk of </w:t>
      </w:r>
      <w:hyperlink r:id="rId15" w:history="1">
        <w:r w:rsidRPr="00A92C02">
          <w:rPr>
            <w:rStyle w:val="Hyperlink"/>
            <w:rFonts w:ascii="Calibri" w:hAnsi="Calibri"/>
            <w:sz w:val="22"/>
            <w:szCs w:val="22"/>
            <w:shd w:val="clear" w:color="auto" w:fill="FFFFFF"/>
          </w:rPr>
          <w:t>extinction</w:t>
        </w:r>
      </w:hyperlink>
      <w:r w:rsidRPr="00A92C02">
        <w:rPr>
          <w:rFonts w:ascii="Calibri" w:hAnsi="Calibri"/>
          <w:color w:val="000000"/>
          <w:sz w:val="22"/>
          <w:szCs w:val="22"/>
          <w:shd w:val="clear" w:color="auto" w:fill="FFFFFF"/>
        </w:rPr>
        <w:t>, down to just eight members with no calves for 20 years</w:t>
      </w:r>
      <w:r>
        <w:rPr>
          <w:rFonts w:ascii="Calibri" w:hAnsi="Calibri"/>
          <w:color w:val="000000"/>
          <w:sz w:val="22"/>
          <w:szCs w:val="22"/>
        </w:rPr>
        <w:t xml:space="preserve"> </w:t>
      </w:r>
    </w:p>
    <w:p w14:paraId="17961724" w14:textId="2CE51E1E" w:rsidR="00404D0C" w:rsidRDefault="00404D0C" w:rsidP="00404D0C">
      <w:pPr>
        <w:pStyle w:val="NormalWeb"/>
        <w:numPr>
          <w:ilvl w:val="0"/>
          <w:numId w:val="14"/>
        </w:numPr>
        <w:spacing w:before="0" w:beforeAutospacing="0" w:after="0" w:afterAutospacing="0"/>
        <w:jc w:val="both"/>
        <w:textAlignment w:val="baseline"/>
        <w:rPr>
          <w:rFonts w:ascii="Arial" w:hAnsi="Arial" w:cs="Arial"/>
          <w:color w:val="000000"/>
          <w:sz w:val="22"/>
          <w:szCs w:val="22"/>
        </w:rPr>
      </w:pPr>
      <w:r w:rsidRPr="00354C43">
        <w:rPr>
          <w:rFonts w:ascii="Calibri" w:hAnsi="Calibri" w:cs="Arial"/>
          <w:color w:val="000000"/>
          <w:sz w:val="22"/>
          <w:szCs w:val="22"/>
          <w:shd w:val="clear" w:color="auto" w:fill="FFFFFF"/>
        </w:rPr>
        <w:t xml:space="preserve">Seabird populations are in decline across the UK falling by 22% in the last 40 years, with the </w:t>
      </w:r>
      <w:hyperlink r:id="rId16" w:history="1">
        <w:r w:rsidRPr="00354C43">
          <w:rPr>
            <w:rStyle w:val="Hyperlink"/>
            <w:rFonts w:ascii="Calibri" w:hAnsi="Calibri" w:cs="Arial"/>
            <w:sz w:val="22"/>
            <w:szCs w:val="22"/>
            <w:shd w:val="clear" w:color="auto" w:fill="FFFFFF"/>
          </w:rPr>
          <w:t>Kittiwake down by 60%</w:t>
        </w:r>
      </w:hyperlink>
      <w:r>
        <w:rPr>
          <w:rFonts w:ascii="Calibri" w:hAnsi="Calibri" w:cs="Arial"/>
          <w:color w:val="000000"/>
          <w:sz w:val="22"/>
          <w:szCs w:val="22"/>
        </w:rPr>
        <w:t xml:space="preserve"> UK wide, failing recovery targets set over 6 years ago . The UK hosts internationally important numbers of seabirds (8 million</w:t>
      </w:r>
      <w:proofErr w:type="gramStart"/>
      <w:r>
        <w:rPr>
          <w:rFonts w:ascii="Calibri" w:hAnsi="Calibri" w:cs="Arial"/>
          <w:color w:val="000000"/>
          <w:sz w:val="22"/>
          <w:szCs w:val="22"/>
        </w:rPr>
        <w:t>), and</w:t>
      </w:r>
      <w:proofErr w:type="gramEnd"/>
      <w:r>
        <w:rPr>
          <w:rFonts w:ascii="Calibri" w:hAnsi="Calibri" w:cs="Arial"/>
          <w:color w:val="000000"/>
          <w:sz w:val="22"/>
          <w:szCs w:val="22"/>
        </w:rPr>
        <w:t xml:space="preserve"> is globally important for a number of seabird species. The UK Government has promised to act to reverse this decline (OSPAR 2017).</w:t>
      </w:r>
    </w:p>
    <w:p w14:paraId="740276C6" w14:textId="77777777" w:rsidR="00404D0C" w:rsidRDefault="00404D0C" w:rsidP="00404D0C">
      <w:pPr>
        <w:pStyle w:val="NormalWeb"/>
        <w:spacing w:before="0" w:beforeAutospacing="0" w:after="0" w:afterAutospacing="0"/>
        <w:jc w:val="both"/>
      </w:pPr>
      <w:r>
        <w:rPr>
          <w:rFonts w:ascii="Calibri" w:hAnsi="Calibri"/>
          <w:b/>
          <w:bCs/>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97"/>
        <w:gridCol w:w="933"/>
        <w:gridCol w:w="2055"/>
      </w:tblGrid>
      <w:tr w:rsidR="00404D0C" w14:paraId="66DD5E62" w14:textId="77777777" w:rsidTr="00404D0C">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37AB3" w14:textId="77777777" w:rsidR="00404D0C" w:rsidRDefault="00404D0C">
            <w:pPr>
              <w:pStyle w:val="NormalWeb"/>
              <w:spacing w:before="0" w:beforeAutospacing="0" w:after="0" w:afterAutospacing="0"/>
              <w:jc w:val="both"/>
            </w:pPr>
            <w:r>
              <w:rPr>
                <w:rFonts w:ascii="Calibri" w:hAnsi="Calibri"/>
                <w:b/>
                <w:bCs/>
                <w:color w:val="000000"/>
                <w:sz w:val="22"/>
                <w:szCs w:val="22"/>
              </w:rPr>
              <w:t>Species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6E6BD" w14:textId="029E643B" w:rsidR="00404D0C" w:rsidRDefault="00404D0C" w:rsidP="009E4003">
            <w:pPr>
              <w:pStyle w:val="NormalWeb"/>
              <w:spacing w:before="0" w:beforeAutospacing="0" w:after="0" w:afterAutospacing="0"/>
              <w:jc w:val="both"/>
            </w:pPr>
            <w:r>
              <w:rPr>
                <w:rFonts w:ascii="Calibri" w:hAnsi="Calibri"/>
                <w:b/>
                <w:bCs/>
                <w:color w:val="000000"/>
                <w:sz w:val="22"/>
                <w:szCs w:val="22"/>
              </w:rPr>
              <w:t xml:space="preserve">Millions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C5F6" w14:textId="77777777" w:rsidR="00404D0C" w:rsidRDefault="00404D0C">
            <w:pPr>
              <w:pStyle w:val="NormalWeb"/>
              <w:spacing w:before="0" w:beforeAutospacing="0" w:after="0" w:afterAutospacing="0"/>
              <w:jc w:val="both"/>
            </w:pPr>
            <w:r>
              <w:rPr>
                <w:rFonts w:ascii="Calibri" w:hAnsi="Calibri"/>
                <w:b/>
                <w:bCs/>
                <w:color w:val="000000"/>
                <w:sz w:val="22"/>
                <w:szCs w:val="22"/>
              </w:rPr>
              <w:t>% Global population</w:t>
            </w:r>
          </w:p>
        </w:tc>
      </w:tr>
      <w:tr w:rsidR="00404D0C" w14:paraId="696EEA64"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AC4B8" w14:textId="77777777" w:rsidR="00404D0C" w:rsidRDefault="00404D0C">
            <w:pPr>
              <w:pStyle w:val="NormalWeb"/>
              <w:spacing w:before="0" w:beforeAutospacing="0" w:after="0" w:afterAutospacing="0"/>
              <w:jc w:val="both"/>
            </w:pPr>
            <w:r>
              <w:rPr>
                <w:rFonts w:ascii="Calibri" w:hAnsi="Calibri"/>
                <w:b/>
                <w:bCs/>
                <w:color w:val="000000"/>
                <w:sz w:val="22"/>
                <w:szCs w:val="22"/>
              </w:rPr>
              <w:t>Manx shearwater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9AEFE" w14:textId="77777777" w:rsidR="00404D0C" w:rsidRDefault="00404D0C">
            <w:pPr>
              <w:pStyle w:val="NormalWeb"/>
              <w:spacing w:before="0" w:beforeAutospacing="0" w:after="0" w:afterAutospacing="0"/>
              <w:jc w:val="center"/>
            </w:pPr>
            <w:r>
              <w:rPr>
                <w:rFonts w:ascii="Calibri" w:hAnsi="Calibri"/>
                <w:b/>
                <w:bCs/>
                <w:color w:val="000000"/>
                <w:sz w:val="22"/>
                <w:szCs w:val="22"/>
                <w:shd w:val="clear" w:color="auto" w:fill="FFFFFF"/>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B328B" w14:textId="77777777" w:rsidR="00404D0C" w:rsidRDefault="00404D0C">
            <w:pPr>
              <w:pStyle w:val="NormalWeb"/>
              <w:spacing w:before="0" w:beforeAutospacing="0" w:after="0" w:afterAutospacing="0"/>
              <w:jc w:val="center"/>
            </w:pPr>
            <w:r>
              <w:rPr>
                <w:rFonts w:ascii="Calibri" w:hAnsi="Calibri"/>
                <w:b/>
                <w:bCs/>
                <w:color w:val="000000"/>
                <w:sz w:val="22"/>
                <w:szCs w:val="22"/>
              </w:rPr>
              <w:t>80*1*</w:t>
            </w:r>
          </w:p>
        </w:tc>
      </w:tr>
      <w:tr w:rsidR="00404D0C" w14:paraId="500846D6"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2EDBF" w14:textId="77777777" w:rsidR="00404D0C" w:rsidRDefault="00404D0C">
            <w:pPr>
              <w:pStyle w:val="NormalWeb"/>
              <w:spacing w:before="0" w:beforeAutospacing="0" w:after="0" w:afterAutospacing="0"/>
              <w:jc w:val="both"/>
            </w:pPr>
            <w:r>
              <w:rPr>
                <w:rFonts w:ascii="Calibri" w:hAnsi="Calibri"/>
                <w:b/>
                <w:bCs/>
                <w:color w:val="000000"/>
                <w:sz w:val="22"/>
                <w:szCs w:val="22"/>
              </w:rPr>
              <w:t>Great skua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7960C" w14:textId="77777777" w:rsidR="00404D0C" w:rsidRDefault="00404D0C">
            <w:pPr>
              <w:pStyle w:val="NormalWeb"/>
              <w:spacing w:before="0" w:beforeAutospacing="0" w:after="0" w:afterAutospacing="0"/>
              <w:jc w:val="center"/>
            </w:pPr>
            <w:r>
              <w:rPr>
                <w:rFonts w:ascii="Calibri" w:hAnsi="Calibri"/>
                <w:b/>
                <w:bCs/>
                <w:color w:val="000000"/>
                <w:sz w:val="22"/>
                <w:szCs w:val="22"/>
              </w:rPr>
              <w:t xml:space="preserve">0.01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2625" w14:textId="77777777" w:rsidR="00404D0C" w:rsidRDefault="00404D0C">
            <w:pPr>
              <w:pStyle w:val="NormalWeb"/>
              <w:spacing w:before="0" w:beforeAutospacing="0" w:after="0" w:afterAutospacing="0"/>
              <w:jc w:val="center"/>
            </w:pPr>
            <w:r>
              <w:rPr>
                <w:rFonts w:ascii="Calibri" w:hAnsi="Calibri"/>
                <w:b/>
                <w:bCs/>
                <w:color w:val="000000"/>
                <w:sz w:val="22"/>
                <w:szCs w:val="22"/>
              </w:rPr>
              <w:t>60</w:t>
            </w:r>
          </w:p>
        </w:tc>
      </w:tr>
      <w:tr w:rsidR="00404D0C" w14:paraId="52A3B7C9"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26112" w14:textId="77777777" w:rsidR="00404D0C" w:rsidRDefault="00404D0C">
            <w:pPr>
              <w:pStyle w:val="NormalWeb"/>
              <w:spacing w:before="0" w:beforeAutospacing="0" w:after="0" w:afterAutospacing="0"/>
              <w:jc w:val="both"/>
            </w:pPr>
            <w:r>
              <w:rPr>
                <w:rFonts w:ascii="Calibri" w:hAnsi="Calibri"/>
                <w:b/>
                <w:bCs/>
                <w:color w:val="000000"/>
                <w:sz w:val="22"/>
                <w:szCs w:val="22"/>
              </w:rPr>
              <w:t>Northern Gannet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2EDDE" w14:textId="77777777" w:rsidR="00404D0C" w:rsidRDefault="00404D0C">
            <w:pPr>
              <w:pStyle w:val="NormalWeb"/>
              <w:spacing w:before="0" w:beforeAutospacing="0" w:after="0" w:afterAutospacing="0"/>
              <w:jc w:val="center"/>
            </w:pPr>
            <w:r>
              <w:rPr>
                <w:rFonts w:ascii="Calibri" w:hAnsi="Calibri"/>
                <w:b/>
                <w:bCs/>
                <w:color w:val="000000"/>
                <w:sz w:val="22"/>
                <w:szCs w:val="22"/>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C40EE" w14:textId="77777777" w:rsidR="00404D0C" w:rsidRDefault="00404D0C">
            <w:pPr>
              <w:pStyle w:val="NormalWeb"/>
              <w:spacing w:before="0" w:beforeAutospacing="0" w:after="0" w:afterAutospacing="0"/>
              <w:jc w:val="center"/>
            </w:pPr>
            <w:r>
              <w:rPr>
                <w:rFonts w:ascii="Calibri" w:hAnsi="Calibri"/>
                <w:b/>
                <w:bCs/>
                <w:color w:val="000000"/>
                <w:sz w:val="22"/>
                <w:szCs w:val="22"/>
              </w:rPr>
              <w:t>56</w:t>
            </w:r>
          </w:p>
        </w:tc>
      </w:tr>
      <w:tr w:rsidR="00404D0C" w14:paraId="113BCDAF"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853D" w14:textId="77777777" w:rsidR="00404D0C" w:rsidRDefault="00404D0C">
            <w:pPr>
              <w:pStyle w:val="NormalWeb"/>
              <w:spacing w:before="0" w:beforeAutospacing="0" w:after="0" w:afterAutospacing="0"/>
              <w:jc w:val="both"/>
            </w:pPr>
            <w:r>
              <w:rPr>
                <w:rFonts w:ascii="Calibri" w:hAnsi="Calibri"/>
                <w:b/>
                <w:bCs/>
                <w:color w:val="000000"/>
                <w:sz w:val="22"/>
                <w:szCs w:val="22"/>
              </w:rPr>
              <w:t>Lesser black-backed gull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7298" w14:textId="77777777" w:rsidR="00404D0C" w:rsidRDefault="00404D0C">
            <w:pPr>
              <w:pStyle w:val="NormalWeb"/>
              <w:spacing w:before="0" w:beforeAutospacing="0" w:after="0" w:afterAutospacing="0"/>
              <w:jc w:val="center"/>
            </w:pPr>
            <w:r>
              <w:rPr>
                <w:rFonts w:ascii="Calibri" w:hAnsi="Calibri"/>
                <w:b/>
                <w:bCs/>
                <w:color w:val="000000"/>
                <w:sz w:val="22"/>
                <w:szCs w:val="22"/>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AE765" w14:textId="77777777" w:rsidR="00404D0C" w:rsidRDefault="00404D0C">
            <w:pPr>
              <w:pStyle w:val="NormalWeb"/>
              <w:spacing w:before="0" w:beforeAutospacing="0" w:after="0" w:afterAutospacing="0"/>
              <w:jc w:val="center"/>
            </w:pPr>
            <w:r>
              <w:rPr>
                <w:rFonts w:ascii="Calibri" w:hAnsi="Calibri"/>
                <w:b/>
                <w:bCs/>
                <w:color w:val="000000"/>
                <w:sz w:val="22"/>
                <w:szCs w:val="22"/>
              </w:rPr>
              <w:t>38</w:t>
            </w:r>
          </w:p>
        </w:tc>
      </w:tr>
      <w:tr w:rsidR="00404D0C" w14:paraId="52A1CE6D"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E6AB2" w14:textId="77777777" w:rsidR="00404D0C" w:rsidRDefault="00404D0C">
            <w:pPr>
              <w:pStyle w:val="NormalWeb"/>
              <w:spacing w:before="0" w:beforeAutospacing="0" w:after="0" w:afterAutospacing="0"/>
              <w:jc w:val="both"/>
            </w:pPr>
            <w:r>
              <w:rPr>
                <w:rFonts w:ascii="Calibri" w:hAnsi="Calibri"/>
                <w:b/>
                <w:bCs/>
                <w:color w:val="000000"/>
                <w:sz w:val="22"/>
                <w:szCs w:val="22"/>
              </w:rPr>
              <w:t>European shag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00A60" w14:textId="77777777" w:rsidR="00404D0C" w:rsidRDefault="00404D0C">
            <w:pPr>
              <w:pStyle w:val="NormalWeb"/>
              <w:spacing w:before="0" w:beforeAutospacing="0" w:after="0" w:afterAutospacing="0"/>
              <w:jc w:val="center"/>
            </w:pPr>
            <w:r>
              <w:rPr>
                <w:rFonts w:ascii="Calibri" w:hAnsi="Calibri"/>
                <w:b/>
                <w:bCs/>
                <w:color w:val="000000"/>
                <w:sz w:val="22"/>
                <w:szCs w:val="22"/>
              </w:rPr>
              <w:t xml:space="preserve">0.05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AEB4D" w14:textId="77777777" w:rsidR="00404D0C" w:rsidRDefault="00404D0C">
            <w:pPr>
              <w:pStyle w:val="NormalWeb"/>
              <w:spacing w:before="0" w:beforeAutospacing="0" w:after="0" w:afterAutospacing="0"/>
              <w:jc w:val="center"/>
            </w:pPr>
            <w:r>
              <w:rPr>
                <w:rFonts w:ascii="Calibri" w:hAnsi="Calibri"/>
                <w:b/>
                <w:bCs/>
                <w:color w:val="000000"/>
                <w:sz w:val="22"/>
                <w:szCs w:val="22"/>
              </w:rPr>
              <w:t>34</w:t>
            </w:r>
          </w:p>
        </w:tc>
      </w:tr>
      <w:tr w:rsidR="00404D0C" w14:paraId="712870B4"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90331" w14:textId="77777777" w:rsidR="00404D0C" w:rsidRDefault="00404D0C">
            <w:pPr>
              <w:pStyle w:val="NormalWeb"/>
              <w:spacing w:before="0" w:beforeAutospacing="0" w:after="0" w:afterAutospacing="0"/>
              <w:jc w:val="both"/>
            </w:pPr>
            <w:r>
              <w:rPr>
                <w:rFonts w:ascii="Calibri" w:hAnsi="Calibri"/>
                <w:b/>
                <w:bCs/>
                <w:color w:val="000000"/>
                <w:sz w:val="22"/>
                <w:szCs w:val="22"/>
              </w:rPr>
              <w:t>Razorbill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C2F3D" w14:textId="77777777" w:rsidR="00404D0C" w:rsidRDefault="00404D0C">
            <w:pPr>
              <w:pStyle w:val="NormalWeb"/>
              <w:spacing w:before="0" w:beforeAutospacing="0" w:after="0" w:afterAutospacing="0"/>
              <w:jc w:val="center"/>
            </w:pPr>
            <w:r>
              <w:rPr>
                <w:rFonts w:ascii="Calibri" w:hAnsi="Calibri"/>
                <w:b/>
                <w:bCs/>
                <w:color w:val="000000"/>
                <w:sz w:val="22"/>
                <w:szCs w:val="22"/>
              </w:rPr>
              <w:t>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D1918" w14:textId="77777777" w:rsidR="00404D0C" w:rsidRDefault="00404D0C">
            <w:pPr>
              <w:pStyle w:val="NormalWeb"/>
              <w:spacing w:before="0" w:beforeAutospacing="0" w:after="0" w:afterAutospacing="0"/>
              <w:jc w:val="center"/>
            </w:pPr>
            <w:r>
              <w:rPr>
                <w:rFonts w:ascii="Calibri" w:hAnsi="Calibri"/>
                <w:b/>
                <w:bCs/>
                <w:color w:val="000000"/>
                <w:sz w:val="22"/>
                <w:szCs w:val="22"/>
              </w:rPr>
              <w:t>20</w:t>
            </w:r>
          </w:p>
        </w:tc>
      </w:tr>
      <w:tr w:rsidR="00404D0C" w14:paraId="7AFB55CA"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89211" w14:textId="77777777" w:rsidR="00404D0C" w:rsidRDefault="00404D0C">
            <w:pPr>
              <w:pStyle w:val="NormalWeb"/>
              <w:spacing w:before="0" w:beforeAutospacing="0" w:after="0" w:afterAutospacing="0"/>
              <w:jc w:val="both"/>
            </w:pPr>
            <w:r>
              <w:rPr>
                <w:rFonts w:ascii="Calibri" w:hAnsi="Calibri"/>
                <w:b/>
                <w:bCs/>
                <w:color w:val="000000"/>
                <w:sz w:val="22"/>
                <w:szCs w:val="22"/>
              </w:rPr>
              <w:t>Common guillemot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86693" w14:textId="77777777" w:rsidR="00404D0C" w:rsidRDefault="00404D0C">
            <w:pPr>
              <w:pStyle w:val="NormalWeb"/>
              <w:spacing w:before="0" w:beforeAutospacing="0" w:after="0" w:afterAutospacing="0"/>
              <w:jc w:val="center"/>
            </w:pPr>
            <w:r>
              <w:rPr>
                <w:rFonts w:ascii="Calibri" w:hAnsi="Calibri"/>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EB6C" w14:textId="77777777" w:rsidR="00404D0C" w:rsidRDefault="00404D0C">
            <w:pPr>
              <w:pStyle w:val="NormalWeb"/>
              <w:spacing w:before="0" w:beforeAutospacing="0" w:after="0" w:afterAutospacing="0"/>
              <w:jc w:val="center"/>
            </w:pPr>
            <w:r>
              <w:rPr>
                <w:rFonts w:ascii="Calibri" w:hAnsi="Calibri"/>
                <w:b/>
                <w:bCs/>
                <w:color w:val="000000"/>
                <w:sz w:val="22"/>
                <w:szCs w:val="22"/>
              </w:rPr>
              <w:t>13</w:t>
            </w:r>
          </w:p>
        </w:tc>
      </w:tr>
      <w:tr w:rsidR="00404D0C" w14:paraId="0D93791C"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71222" w14:textId="77777777" w:rsidR="00404D0C" w:rsidRDefault="00404D0C">
            <w:pPr>
              <w:pStyle w:val="NormalWeb"/>
              <w:spacing w:before="0" w:beforeAutospacing="0" w:after="0" w:afterAutospacing="0"/>
              <w:jc w:val="both"/>
            </w:pPr>
            <w:r>
              <w:rPr>
                <w:rFonts w:ascii="Calibri" w:hAnsi="Calibri"/>
                <w:b/>
                <w:bCs/>
                <w:color w:val="000000"/>
                <w:sz w:val="22"/>
                <w:szCs w:val="22"/>
              </w:rPr>
              <w:t>Herring Gull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F5D9E" w14:textId="77777777" w:rsidR="00404D0C" w:rsidRDefault="00404D0C">
            <w:pPr>
              <w:pStyle w:val="NormalWeb"/>
              <w:spacing w:before="0" w:beforeAutospacing="0" w:after="0" w:afterAutospacing="0"/>
              <w:jc w:val="center"/>
            </w:pPr>
            <w:r>
              <w:rPr>
                <w:rFonts w:ascii="Calibri" w:hAnsi="Calibri"/>
                <w:b/>
                <w:bCs/>
                <w:color w:val="000000"/>
                <w:sz w:val="22"/>
                <w:szCs w:val="22"/>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6A3D" w14:textId="77777777" w:rsidR="00404D0C" w:rsidRDefault="00404D0C">
            <w:pPr>
              <w:pStyle w:val="NormalWeb"/>
              <w:spacing w:before="0" w:beforeAutospacing="0" w:after="0" w:afterAutospacing="0"/>
              <w:jc w:val="center"/>
            </w:pPr>
            <w:r>
              <w:rPr>
                <w:rFonts w:ascii="Calibri" w:hAnsi="Calibri"/>
                <w:b/>
                <w:bCs/>
                <w:color w:val="000000"/>
                <w:sz w:val="22"/>
                <w:szCs w:val="22"/>
              </w:rPr>
              <w:t>12</w:t>
            </w:r>
          </w:p>
        </w:tc>
      </w:tr>
      <w:tr w:rsidR="00404D0C" w14:paraId="2C75489F"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9DD91" w14:textId="77777777" w:rsidR="00404D0C" w:rsidRDefault="00404D0C">
            <w:pPr>
              <w:pStyle w:val="NormalWeb"/>
              <w:spacing w:before="0" w:beforeAutospacing="0" w:after="0" w:afterAutospacing="0"/>
              <w:jc w:val="both"/>
            </w:pPr>
            <w:r>
              <w:rPr>
                <w:rFonts w:ascii="Calibri" w:hAnsi="Calibri"/>
                <w:b/>
                <w:bCs/>
                <w:color w:val="000000"/>
                <w:sz w:val="22"/>
                <w:szCs w:val="22"/>
              </w:rPr>
              <w:t>Atlantic puffin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5FEEF" w14:textId="77777777" w:rsidR="00404D0C" w:rsidRDefault="00404D0C">
            <w:pPr>
              <w:pStyle w:val="NormalWeb"/>
              <w:spacing w:before="0" w:beforeAutospacing="0" w:after="0" w:afterAutospacing="0"/>
              <w:jc w:val="center"/>
            </w:pPr>
            <w:r>
              <w:rPr>
                <w:rFonts w:ascii="Calibri" w:hAnsi="Calibri"/>
                <w:b/>
                <w:bCs/>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1E906" w14:textId="77777777" w:rsidR="00404D0C" w:rsidRDefault="00404D0C">
            <w:pPr>
              <w:pStyle w:val="NormalWeb"/>
              <w:spacing w:before="0" w:beforeAutospacing="0" w:after="0" w:afterAutospacing="0"/>
              <w:jc w:val="center"/>
            </w:pPr>
            <w:r>
              <w:rPr>
                <w:rFonts w:ascii="Calibri" w:hAnsi="Calibri"/>
                <w:b/>
                <w:bCs/>
                <w:color w:val="000000"/>
                <w:sz w:val="22"/>
                <w:szCs w:val="22"/>
              </w:rPr>
              <w:t>10</w:t>
            </w:r>
          </w:p>
        </w:tc>
      </w:tr>
      <w:tr w:rsidR="00404D0C" w14:paraId="72D1F1ED"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FD381" w14:textId="77777777" w:rsidR="00404D0C" w:rsidRDefault="00404D0C">
            <w:pPr>
              <w:pStyle w:val="NormalWeb"/>
              <w:spacing w:before="0" w:beforeAutospacing="0" w:after="0" w:afterAutospacing="0"/>
              <w:jc w:val="both"/>
            </w:pPr>
            <w:r>
              <w:rPr>
                <w:rFonts w:ascii="Calibri" w:hAnsi="Calibri"/>
                <w:b/>
                <w:bCs/>
                <w:color w:val="000000"/>
                <w:sz w:val="22"/>
                <w:szCs w:val="22"/>
              </w:rPr>
              <w:t>Northern Fulmar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CA3E" w14:textId="77777777" w:rsidR="00404D0C" w:rsidRDefault="00404D0C">
            <w:pPr>
              <w:pStyle w:val="NormalWeb"/>
              <w:spacing w:before="0" w:beforeAutospacing="0" w:after="0" w:afterAutospacing="0"/>
              <w:jc w:val="center"/>
            </w:pPr>
            <w:r>
              <w:rPr>
                <w:rFonts w:ascii="Calibri" w:hAnsi="Calibri"/>
                <w:b/>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85FDA" w14:textId="77777777" w:rsidR="00404D0C" w:rsidRDefault="00404D0C">
            <w:pPr>
              <w:pStyle w:val="NormalWeb"/>
              <w:spacing w:before="0" w:beforeAutospacing="0" w:after="0" w:afterAutospacing="0"/>
              <w:jc w:val="center"/>
            </w:pPr>
            <w:r>
              <w:rPr>
                <w:rFonts w:ascii="Calibri" w:hAnsi="Calibri"/>
                <w:b/>
                <w:bCs/>
                <w:color w:val="000000"/>
                <w:sz w:val="22"/>
                <w:szCs w:val="22"/>
              </w:rPr>
              <w:t>8</w:t>
            </w:r>
          </w:p>
        </w:tc>
      </w:tr>
      <w:tr w:rsidR="00404D0C" w14:paraId="079998F5" w14:textId="77777777" w:rsidTr="00404D0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B1917" w14:textId="77777777" w:rsidR="00404D0C" w:rsidRDefault="00404D0C">
            <w:pPr>
              <w:pStyle w:val="NormalWeb"/>
              <w:spacing w:before="0" w:beforeAutospacing="0" w:after="0" w:afterAutospacing="0"/>
              <w:jc w:val="both"/>
            </w:pPr>
            <w:r>
              <w:rPr>
                <w:rFonts w:ascii="Calibri" w:hAnsi="Calibri"/>
                <w:b/>
                <w:bCs/>
                <w:color w:val="000000"/>
                <w:sz w:val="22"/>
                <w:szCs w:val="22"/>
              </w:rPr>
              <w:t>Black-legged kittiwake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E7B46" w14:textId="77777777" w:rsidR="00404D0C" w:rsidRDefault="00404D0C">
            <w:pPr>
              <w:pStyle w:val="NormalWeb"/>
              <w:spacing w:before="0" w:beforeAutospacing="0" w:after="0" w:afterAutospacing="0"/>
              <w:jc w:val="center"/>
            </w:pPr>
            <w:r>
              <w:rPr>
                <w:rFonts w:ascii="Calibri" w:hAnsi="Calibri"/>
                <w:b/>
                <w:bCs/>
                <w:color w:val="000000"/>
                <w:sz w:val="22"/>
                <w:szCs w:val="22"/>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DFE7" w14:textId="77777777" w:rsidR="00404D0C" w:rsidRDefault="00404D0C">
            <w:pPr>
              <w:pStyle w:val="NormalWeb"/>
              <w:spacing w:before="0" w:beforeAutospacing="0" w:after="0" w:afterAutospacing="0"/>
              <w:jc w:val="center"/>
            </w:pPr>
            <w:r>
              <w:rPr>
                <w:rFonts w:ascii="Calibri" w:hAnsi="Calibri"/>
                <w:b/>
                <w:bCs/>
                <w:color w:val="000000"/>
                <w:sz w:val="22"/>
                <w:szCs w:val="22"/>
              </w:rPr>
              <w:t>8</w:t>
            </w:r>
          </w:p>
        </w:tc>
      </w:tr>
    </w:tbl>
    <w:p w14:paraId="4739E29D" w14:textId="00CAFA08" w:rsidR="0038494B" w:rsidRDefault="0038494B" w:rsidP="00404D0C">
      <w:pPr>
        <w:pStyle w:val="NormalWeb"/>
        <w:spacing w:before="0" w:beforeAutospacing="0" w:after="0" w:afterAutospacing="0"/>
        <w:jc w:val="both"/>
        <w:rPr>
          <w:rFonts w:ascii="Calibri" w:hAnsi="Calibri"/>
          <w:color w:val="000000"/>
          <w:sz w:val="20"/>
          <w:szCs w:val="20"/>
        </w:rPr>
      </w:pPr>
      <w:r>
        <w:rPr>
          <w:rFonts w:ascii="Calibri" w:hAnsi="Calibri"/>
          <w:color w:val="000000"/>
          <w:sz w:val="20"/>
          <w:szCs w:val="20"/>
        </w:rPr>
        <w:t>T</w:t>
      </w:r>
      <w:r w:rsidR="00404D0C">
        <w:rPr>
          <w:rFonts w:ascii="Calibri" w:hAnsi="Calibri"/>
          <w:color w:val="000000"/>
          <w:sz w:val="20"/>
          <w:szCs w:val="20"/>
        </w:rPr>
        <w:t>he above global population</w:t>
      </w:r>
      <w:r>
        <w:rPr>
          <w:rFonts w:ascii="Calibri" w:hAnsi="Calibri"/>
          <w:color w:val="000000"/>
          <w:sz w:val="20"/>
          <w:szCs w:val="20"/>
        </w:rPr>
        <w:t xml:space="preserve"> %</w:t>
      </w:r>
      <w:r w:rsidR="00404D0C">
        <w:rPr>
          <w:rFonts w:ascii="Calibri" w:hAnsi="Calibri"/>
          <w:color w:val="000000"/>
          <w:sz w:val="20"/>
          <w:szCs w:val="20"/>
        </w:rPr>
        <w:t xml:space="preserve"> figures are taken from </w:t>
      </w:r>
      <w:hyperlink r:id="rId17" w:anchor="species" w:history="1">
        <w:r w:rsidR="00404D0C">
          <w:rPr>
            <w:rStyle w:val="Hyperlink"/>
            <w:rFonts w:ascii="Calibri" w:hAnsi="Calibri"/>
            <w:color w:val="1155CC"/>
            <w:sz w:val="20"/>
            <w:szCs w:val="20"/>
          </w:rPr>
          <w:t>JNCC data</w:t>
        </w:r>
      </w:hyperlink>
      <w:r w:rsidR="00404D0C">
        <w:rPr>
          <w:rFonts w:ascii="Calibri" w:hAnsi="Calibri"/>
          <w:color w:val="000000"/>
          <w:sz w:val="20"/>
          <w:szCs w:val="20"/>
        </w:rPr>
        <w:t xml:space="preserve"> </w:t>
      </w:r>
    </w:p>
    <w:p w14:paraId="2A8DA208" w14:textId="230BBF65" w:rsidR="00404D0C" w:rsidRDefault="00404D0C" w:rsidP="00404D0C">
      <w:pPr>
        <w:pStyle w:val="NormalWeb"/>
        <w:spacing w:before="0" w:beforeAutospacing="0" w:after="0" w:afterAutospacing="0"/>
        <w:jc w:val="both"/>
      </w:pPr>
    </w:p>
    <w:p w14:paraId="168DDB22" w14:textId="77777777" w:rsidR="00404D0C" w:rsidRDefault="00404D0C" w:rsidP="00404D0C">
      <w:pPr>
        <w:pStyle w:val="NormalWeb"/>
        <w:numPr>
          <w:ilvl w:val="0"/>
          <w:numId w:val="15"/>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By 2050 the ocean will contain more plastic by weight than fish,</w:t>
      </w:r>
      <w:hyperlink r:id="rId18" w:history="1">
        <w:r>
          <w:rPr>
            <w:rStyle w:val="Hyperlink"/>
            <w:rFonts w:ascii="Calibri" w:hAnsi="Calibri"/>
            <w:color w:val="000000"/>
            <w:sz w:val="22"/>
            <w:szCs w:val="22"/>
          </w:rPr>
          <w:t xml:space="preserve"> </w:t>
        </w:r>
        <w:r>
          <w:rPr>
            <w:rStyle w:val="Hyperlink"/>
            <w:rFonts w:ascii="Calibri" w:hAnsi="Calibri"/>
            <w:color w:val="1155CC"/>
            <w:sz w:val="22"/>
            <w:szCs w:val="22"/>
          </w:rPr>
          <w:t>according to research</w:t>
        </w:r>
      </w:hyperlink>
      <w:r>
        <w:rPr>
          <w:rFonts w:ascii="Calibri" w:hAnsi="Calibri"/>
          <w:color w:val="000000"/>
          <w:sz w:val="22"/>
          <w:szCs w:val="22"/>
        </w:rPr>
        <w:t xml:space="preserve"> by the Ellen MacArthur Foundation.</w:t>
      </w:r>
    </w:p>
    <w:p w14:paraId="5B1C731A" w14:textId="108E319A" w:rsidR="00404D0C" w:rsidRDefault="00404D0C" w:rsidP="00404D0C">
      <w:pPr>
        <w:pStyle w:val="NormalWeb"/>
        <w:numPr>
          <w:ilvl w:val="0"/>
          <w:numId w:val="15"/>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Plastic bottles make up almost a fifth of non-fishing plastic debris in the oceans (</w:t>
      </w:r>
      <w:hyperlink r:id="rId19" w:history="1">
        <w:r>
          <w:rPr>
            <w:rStyle w:val="Hyperlink"/>
            <w:rFonts w:ascii="Calibri" w:hAnsi="Calibri"/>
            <w:color w:val="1155CC"/>
            <w:sz w:val="22"/>
            <w:szCs w:val="22"/>
          </w:rPr>
          <w:t>source</w:t>
        </w:r>
      </w:hyperlink>
      <w:r>
        <w:rPr>
          <w:rFonts w:ascii="Calibri" w:hAnsi="Calibri"/>
          <w:color w:val="000000"/>
          <w:sz w:val="22"/>
          <w:szCs w:val="22"/>
        </w:rPr>
        <w:t>).</w:t>
      </w:r>
    </w:p>
    <w:p w14:paraId="3A1191B9" w14:textId="23B1AF99" w:rsidR="00A92C02" w:rsidRDefault="00A92C02" w:rsidP="00404D0C">
      <w:pPr>
        <w:pStyle w:val="NormalWeb"/>
        <w:numPr>
          <w:ilvl w:val="0"/>
          <w:numId w:val="15"/>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 xml:space="preserve">The </w:t>
      </w:r>
      <w:hyperlink r:id="rId20" w:history="1">
        <w:r w:rsidRPr="00F461D0">
          <w:rPr>
            <w:rStyle w:val="Hyperlink"/>
            <w:rFonts w:ascii="Calibri" w:hAnsi="Calibri"/>
            <w:sz w:val="22"/>
            <w:szCs w:val="22"/>
          </w:rPr>
          <w:t>Great British Beach Clean 2018</w:t>
        </w:r>
      </w:hyperlink>
      <w:r>
        <w:rPr>
          <w:rFonts w:ascii="Calibri" w:hAnsi="Calibri"/>
          <w:color w:val="000000"/>
          <w:sz w:val="22"/>
          <w:szCs w:val="22"/>
        </w:rPr>
        <w:t xml:space="preserve"> found 182.6 pieces of plastic per 100m on British beaches</w:t>
      </w:r>
    </w:p>
    <w:p w14:paraId="6D789EC9" w14:textId="77777777" w:rsidR="00404D0C" w:rsidRDefault="00404D0C" w:rsidP="00404D0C">
      <w:pPr>
        <w:rPr>
          <w:rFonts w:ascii="Times New Roman" w:hAnsi="Times New Roman"/>
          <w:sz w:val="24"/>
          <w:szCs w:val="24"/>
        </w:rPr>
      </w:pPr>
    </w:p>
    <w:p w14:paraId="477065E7" w14:textId="77777777" w:rsidR="00404D0C" w:rsidRDefault="00404D0C" w:rsidP="00404D0C">
      <w:pPr>
        <w:pStyle w:val="NormalWeb"/>
        <w:shd w:val="clear" w:color="auto" w:fill="FFFFFF"/>
        <w:spacing w:before="0" w:beforeAutospacing="0" w:after="0" w:afterAutospacing="0"/>
        <w:ind w:left="720"/>
      </w:pPr>
      <w:r>
        <w:t> </w:t>
      </w:r>
    </w:p>
    <w:p w14:paraId="7DD713F0" w14:textId="264B7F6C" w:rsidR="00EB72A0" w:rsidRPr="00404D0C" w:rsidRDefault="00EB72A0" w:rsidP="00404D0C"/>
    <w:sectPr w:rsidR="00EB72A0" w:rsidRPr="00404D0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7DD91" w14:textId="77777777" w:rsidR="007E492A" w:rsidRDefault="007E492A" w:rsidP="007E492A">
      <w:pPr>
        <w:spacing w:after="0" w:line="240" w:lineRule="auto"/>
      </w:pPr>
      <w:r>
        <w:separator/>
      </w:r>
    </w:p>
  </w:endnote>
  <w:endnote w:type="continuationSeparator" w:id="0">
    <w:p w14:paraId="6BB6F436" w14:textId="77777777" w:rsidR="007E492A" w:rsidRDefault="007E492A" w:rsidP="007E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EEEF" w14:textId="77777777" w:rsidR="007E492A" w:rsidRDefault="007E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4DD5" w14:textId="77777777" w:rsidR="007E492A" w:rsidRDefault="007E4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8546" w14:textId="77777777" w:rsidR="007E492A" w:rsidRDefault="007E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E61B" w14:textId="77777777" w:rsidR="007E492A" w:rsidRDefault="007E492A" w:rsidP="007E492A">
      <w:pPr>
        <w:spacing w:after="0" w:line="240" w:lineRule="auto"/>
      </w:pPr>
      <w:r>
        <w:separator/>
      </w:r>
    </w:p>
  </w:footnote>
  <w:footnote w:type="continuationSeparator" w:id="0">
    <w:p w14:paraId="19DE41FA" w14:textId="77777777" w:rsidR="007E492A" w:rsidRDefault="007E492A" w:rsidP="007E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13AD" w14:textId="0409648B" w:rsidR="007E492A" w:rsidRDefault="007E4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D6D3" w14:textId="7762D6B9" w:rsidR="007E492A" w:rsidRDefault="007E4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58FC" w14:textId="4923F8B7" w:rsidR="007E492A" w:rsidRDefault="007E4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FBA"/>
    <w:multiLevelType w:val="multilevel"/>
    <w:tmpl w:val="5700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395"/>
    <w:multiLevelType w:val="hybridMultilevel"/>
    <w:tmpl w:val="1B8C1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20AC2"/>
    <w:multiLevelType w:val="multilevel"/>
    <w:tmpl w:val="A758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30AE"/>
    <w:multiLevelType w:val="hybridMultilevel"/>
    <w:tmpl w:val="5AD4D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0E4CB2"/>
    <w:multiLevelType w:val="multilevel"/>
    <w:tmpl w:val="367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32718"/>
    <w:multiLevelType w:val="multilevel"/>
    <w:tmpl w:val="0C1C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2444AB"/>
    <w:multiLevelType w:val="hybridMultilevel"/>
    <w:tmpl w:val="135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34E7E"/>
    <w:multiLevelType w:val="hybridMultilevel"/>
    <w:tmpl w:val="D9D44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B07D9"/>
    <w:multiLevelType w:val="multilevel"/>
    <w:tmpl w:val="6FCEA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A1139C"/>
    <w:multiLevelType w:val="multilevel"/>
    <w:tmpl w:val="0ED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26695"/>
    <w:multiLevelType w:val="multilevel"/>
    <w:tmpl w:val="73F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F3222"/>
    <w:multiLevelType w:val="multilevel"/>
    <w:tmpl w:val="226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D06F5"/>
    <w:multiLevelType w:val="hybridMultilevel"/>
    <w:tmpl w:val="4ED0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8F608B"/>
    <w:multiLevelType w:val="multilevel"/>
    <w:tmpl w:val="1AB88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7C76C3"/>
    <w:multiLevelType w:val="hybridMultilevel"/>
    <w:tmpl w:val="EC6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4"/>
  </w:num>
  <w:num w:numId="5">
    <w:abstractNumId w:val="6"/>
  </w:num>
  <w:num w:numId="6">
    <w:abstractNumId w:val="12"/>
  </w:num>
  <w:num w:numId="7">
    <w:abstractNumId w:val="3"/>
  </w:num>
  <w:num w:numId="8">
    <w:abstractNumId w:val="1"/>
  </w:num>
  <w:num w:numId="9">
    <w:abstractNumId w:val="7"/>
  </w:num>
  <w:num w:numId="10">
    <w:abstractNumId w:val="2"/>
  </w:num>
  <w:num w:numId="11">
    <w:abstractNumId w:val="11"/>
  </w:num>
  <w:num w:numId="12">
    <w:abstractNumId w:val="9"/>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2A"/>
    <w:rsid w:val="000239D4"/>
    <w:rsid w:val="001E5E96"/>
    <w:rsid w:val="00354C43"/>
    <w:rsid w:val="0038494B"/>
    <w:rsid w:val="00404D0C"/>
    <w:rsid w:val="004E3019"/>
    <w:rsid w:val="005221F5"/>
    <w:rsid w:val="0052662C"/>
    <w:rsid w:val="005E0D2E"/>
    <w:rsid w:val="005E1FA4"/>
    <w:rsid w:val="00602E66"/>
    <w:rsid w:val="00630622"/>
    <w:rsid w:val="00655A5E"/>
    <w:rsid w:val="007576C1"/>
    <w:rsid w:val="007E492A"/>
    <w:rsid w:val="0087305B"/>
    <w:rsid w:val="00920EC7"/>
    <w:rsid w:val="00933306"/>
    <w:rsid w:val="00962108"/>
    <w:rsid w:val="00963B0E"/>
    <w:rsid w:val="009A7E54"/>
    <w:rsid w:val="009E4003"/>
    <w:rsid w:val="00A64909"/>
    <w:rsid w:val="00A92C02"/>
    <w:rsid w:val="00B114F2"/>
    <w:rsid w:val="00B17082"/>
    <w:rsid w:val="00B952D6"/>
    <w:rsid w:val="00C018B6"/>
    <w:rsid w:val="00C202C7"/>
    <w:rsid w:val="00C474F4"/>
    <w:rsid w:val="00C9248F"/>
    <w:rsid w:val="00D00661"/>
    <w:rsid w:val="00D63738"/>
    <w:rsid w:val="00E43C74"/>
    <w:rsid w:val="00EA4CF0"/>
    <w:rsid w:val="00EB72A0"/>
    <w:rsid w:val="00F461D0"/>
    <w:rsid w:val="00FC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E56D1"/>
  <w15:chartTrackingRefBased/>
  <w15:docId w15:val="{4A7A494B-DCF1-4DC8-ABC3-13D9212B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92A"/>
  </w:style>
  <w:style w:type="paragraph" w:styleId="Footer">
    <w:name w:val="footer"/>
    <w:basedOn w:val="Normal"/>
    <w:link w:val="FooterChar"/>
    <w:uiPriority w:val="99"/>
    <w:unhideWhenUsed/>
    <w:rsid w:val="007E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92A"/>
  </w:style>
  <w:style w:type="paragraph" w:styleId="CommentText">
    <w:name w:val="annotation text"/>
    <w:basedOn w:val="Normal"/>
    <w:link w:val="CommentTextChar"/>
    <w:uiPriority w:val="99"/>
    <w:semiHidden/>
    <w:unhideWhenUsed/>
    <w:rsid w:val="00C202C7"/>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C202C7"/>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C202C7"/>
    <w:rPr>
      <w:sz w:val="16"/>
      <w:szCs w:val="16"/>
    </w:rPr>
  </w:style>
  <w:style w:type="character" w:styleId="Hyperlink">
    <w:name w:val="Hyperlink"/>
    <w:basedOn w:val="DefaultParagraphFont"/>
    <w:uiPriority w:val="99"/>
    <w:unhideWhenUsed/>
    <w:rsid w:val="00C202C7"/>
    <w:rPr>
      <w:color w:val="0563C1" w:themeColor="hyperlink"/>
      <w:u w:val="single"/>
    </w:rPr>
  </w:style>
  <w:style w:type="paragraph" w:styleId="BalloonText">
    <w:name w:val="Balloon Text"/>
    <w:basedOn w:val="Normal"/>
    <w:link w:val="BalloonTextChar"/>
    <w:uiPriority w:val="99"/>
    <w:semiHidden/>
    <w:unhideWhenUsed/>
    <w:rsid w:val="00C20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C7"/>
    <w:rPr>
      <w:rFonts w:ascii="Segoe UI" w:hAnsi="Segoe UI" w:cs="Segoe UI"/>
      <w:sz w:val="18"/>
      <w:szCs w:val="18"/>
    </w:rPr>
  </w:style>
  <w:style w:type="paragraph" w:styleId="ListParagraph">
    <w:name w:val="List Paragraph"/>
    <w:basedOn w:val="Normal"/>
    <w:uiPriority w:val="34"/>
    <w:qFormat/>
    <w:rsid w:val="0087305B"/>
    <w:pPr>
      <w:spacing w:after="0" w:line="276" w:lineRule="auto"/>
      <w:ind w:left="720"/>
      <w:contextualSpacing/>
    </w:pPr>
    <w:rPr>
      <w:rFonts w:ascii="Arial" w:eastAsia="Arial" w:hAnsi="Arial" w:cs="Arial"/>
      <w:lang w:eastAsia="en-GB"/>
    </w:rPr>
  </w:style>
  <w:style w:type="paragraph" w:styleId="CommentSubject">
    <w:name w:val="annotation subject"/>
    <w:basedOn w:val="CommentText"/>
    <w:next w:val="CommentText"/>
    <w:link w:val="CommentSubjectChar"/>
    <w:uiPriority w:val="99"/>
    <w:semiHidden/>
    <w:unhideWhenUsed/>
    <w:rsid w:val="00FC3C4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C3C48"/>
    <w:rPr>
      <w:rFonts w:ascii="Arial" w:eastAsia="Arial" w:hAnsi="Arial" w:cs="Arial"/>
      <w:b/>
      <w:bCs/>
      <w:sz w:val="20"/>
      <w:szCs w:val="20"/>
      <w:lang w:eastAsia="en-GB"/>
    </w:rPr>
  </w:style>
  <w:style w:type="character" w:styleId="FollowedHyperlink">
    <w:name w:val="FollowedHyperlink"/>
    <w:basedOn w:val="DefaultParagraphFont"/>
    <w:uiPriority w:val="99"/>
    <w:semiHidden/>
    <w:unhideWhenUsed/>
    <w:rsid w:val="00EA4CF0"/>
    <w:rPr>
      <w:color w:val="954F72" w:themeColor="followedHyperlink"/>
      <w:u w:val="single"/>
    </w:rPr>
  </w:style>
  <w:style w:type="table" w:styleId="TableGrid">
    <w:name w:val="Table Grid"/>
    <w:basedOn w:val="TableNormal"/>
    <w:uiPriority w:val="39"/>
    <w:rsid w:val="00B114F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1F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221F5"/>
    <w:rPr>
      <w:b/>
      <w:bCs/>
    </w:rPr>
  </w:style>
  <w:style w:type="paragraph" w:styleId="NormalWeb">
    <w:name w:val="Normal (Web)"/>
    <w:basedOn w:val="Normal"/>
    <w:uiPriority w:val="99"/>
    <w:unhideWhenUsed/>
    <w:rsid w:val="00B17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1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973">
      <w:bodyDiv w:val="1"/>
      <w:marLeft w:val="0"/>
      <w:marRight w:val="0"/>
      <w:marTop w:val="0"/>
      <w:marBottom w:val="0"/>
      <w:divBdr>
        <w:top w:val="none" w:sz="0" w:space="0" w:color="auto"/>
        <w:left w:val="none" w:sz="0" w:space="0" w:color="auto"/>
        <w:bottom w:val="none" w:sz="0" w:space="0" w:color="auto"/>
        <w:right w:val="none" w:sz="0" w:space="0" w:color="auto"/>
      </w:divBdr>
    </w:div>
    <w:div w:id="227498396">
      <w:bodyDiv w:val="1"/>
      <w:marLeft w:val="0"/>
      <w:marRight w:val="0"/>
      <w:marTop w:val="0"/>
      <w:marBottom w:val="0"/>
      <w:divBdr>
        <w:top w:val="none" w:sz="0" w:space="0" w:color="auto"/>
        <w:left w:val="none" w:sz="0" w:space="0" w:color="auto"/>
        <w:bottom w:val="none" w:sz="0" w:space="0" w:color="auto"/>
        <w:right w:val="none" w:sz="0" w:space="0" w:color="auto"/>
      </w:divBdr>
    </w:div>
    <w:div w:id="722801323">
      <w:bodyDiv w:val="1"/>
      <w:marLeft w:val="0"/>
      <w:marRight w:val="0"/>
      <w:marTop w:val="0"/>
      <w:marBottom w:val="0"/>
      <w:divBdr>
        <w:top w:val="none" w:sz="0" w:space="0" w:color="auto"/>
        <w:left w:val="none" w:sz="0" w:space="0" w:color="auto"/>
        <w:bottom w:val="none" w:sz="0" w:space="0" w:color="auto"/>
        <w:right w:val="none" w:sz="0" w:space="0" w:color="auto"/>
      </w:divBdr>
      <w:divsChild>
        <w:div w:id="513767926">
          <w:marLeft w:val="0"/>
          <w:marRight w:val="0"/>
          <w:marTop w:val="0"/>
          <w:marBottom w:val="0"/>
          <w:divBdr>
            <w:top w:val="none" w:sz="0" w:space="0" w:color="auto"/>
            <w:left w:val="none" w:sz="0" w:space="0" w:color="auto"/>
            <w:bottom w:val="none" w:sz="0" w:space="0" w:color="auto"/>
            <w:right w:val="none" w:sz="0" w:space="0" w:color="auto"/>
          </w:divBdr>
        </w:div>
      </w:divsChild>
    </w:div>
    <w:div w:id="1803620639">
      <w:bodyDiv w:val="1"/>
      <w:marLeft w:val="0"/>
      <w:marRight w:val="0"/>
      <w:marTop w:val="0"/>
      <w:marBottom w:val="0"/>
      <w:divBdr>
        <w:top w:val="none" w:sz="0" w:space="0" w:color="auto"/>
        <w:left w:val="none" w:sz="0" w:space="0" w:color="auto"/>
        <w:bottom w:val="none" w:sz="0" w:space="0" w:color="auto"/>
        <w:right w:val="none" w:sz="0" w:space="0" w:color="auto"/>
      </w:divBdr>
      <w:divsChild>
        <w:div w:id="82243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business/committees/committees-a-z/commons-select/environmental-audit-committee/news-parliament-2017/sustainable-seas-government-response-published-17-19/" TargetMode="External"/><Relationship Id="rId13" Type="http://schemas.openxmlformats.org/officeDocument/2006/relationships/hyperlink" Target="http://www.sciencedirect.com/science/article/pii/S0025326X12005668" TargetMode="External"/><Relationship Id="rId18" Type="http://schemas.openxmlformats.org/officeDocument/2006/relationships/hyperlink" Target="https://www.ellenmacarthurfoundation.org/assets/downloads/EllenMacArthurFoundation_TheNewPlasticsEconomy_15-3-16.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wcl.org.uk/additional-quotes-on-uk-marine-strategy.asp" TargetMode="External"/><Relationship Id="rId12" Type="http://schemas.openxmlformats.org/officeDocument/2006/relationships/hyperlink" Target="https://www.ipbes.net/sites/default/files/downloads/spm_unedited_advance_for_posting_htn.pdf" TargetMode="External"/><Relationship Id="rId17" Type="http://schemas.openxmlformats.org/officeDocument/2006/relationships/hyperlink" Target="http://jncc.defra.gov.uk/page-320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jncc.defra.gov.uk/pdf/2017%20SUKB.pdf" TargetMode="External"/><Relationship Id="rId20" Type="http://schemas.openxmlformats.org/officeDocument/2006/relationships/hyperlink" Target="https://www.mcsuk.org/media/gbbc-2018-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bes.net/news/Media-Release-Global-Assessme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k.whales.org/blog/2017/05/shocking-news-on-uks-only-resident-pod-of-orca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oat.cefas.co.uk/summary-of-progress-towards-good-environmental-status/" TargetMode="External"/><Relationship Id="rId19" Type="http://schemas.openxmlformats.org/officeDocument/2006/relationships/hyperlink" Target="http://journals.plos.org/plosone/article?id=10.1371/journal.pone.0111913" TargetMode="External"/><Relationship Id="rId4" Type="http://schemas.openxmlformats.org/officeDocument/2006/relationships/webSettings" Target="webSettings.xml"/><Relationship Id="rId9" Type="http://schemas.openxmlformats.org/officeDocument/2006/relationships/hyperlink" Target="https://www.wcl.org.uk/docs/Link%20plastics%20position%20paper%20FINAL.pdf" TargetMode="External"/><Relationship Id="rId14" Type="http://schemas.openxmlformats.org/officeDocument/2006/relationships/hyperlink" Target="https://www.wcl.org.uk/killer-whale-wipe-out-warning-prompts-calls-for-urgent-government-action.as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Adler</dc:creator>
  <cp:keywords/>
  <dc:description/>
  <cp:lastModifiedBy>Esther Brooker</cp:lastModifiedBy>
  <cp:revision>2</cp:revision>
  <dcterms:created xsi:type="dcterms:W3CDTF">2019-05-10T06:58:00Z</dcterms:created>
  <dcterms:modified xsi:type="dcterms:W3CDTF">2019-05-10T06:58:00Z</dcterms:modified>
</cp:coreProperties>
</file>