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82328" w14:textId="72CD4057" w:rsidR="006F0FF8" w:rsidRPr="006F0FF8" w:rsidRDefault="006F0FF8" w:rsidP="006F0FF8">
      <w:pPr>
        <w:pStyle w:val="Heading2"/>
        <w:spacing w:before="0" w:after="0"/>
        <w:ind w:left="576" w:right="567"/>
        <w:rPr>
          <w:rFonts w:ascii="Calibri" w:eastAsia="Calibri" w:hAnsi="Calibri" w:cs="Calibri"/>
          <w:b/>
          <w:color w:val="006E6B"/>
          <w:sz w:val="24"/>
          <w:szCs w:val="24"/>
          <w:u w:val="single"/>
        </w:rPr>
      </w:pPr>
      <w:r w:rsidRPr="006F0FF8">
        <w:rPr>
          <w:rFonts w:ascii="Calibri" w:eastAsia="Calibri" w:hAnsi="Calibri" w:cs="Calibri"/>
          <w:b/>
          <w:color w:val="006E6B"/>
          <w:sz w:val="24"/>
          <w:szCs w:val="24"/>
          <w:u w:val="single"/>
        </w:rPr>
        <w:t xml:space="preserve">Meeting Notes- Planning Group meeting </w:t>
      </w:r>
      <w:r w:rsidR="00F34926">
        <w:rPr>
          <w:rFonts w:ascii="Calibri" w:eastAsia="Calibri" w:hAnsi="Calibri" w:cs="Calibri"/>
          <w:b/>
          <w:color w:val="006E6B"/>
          <w:sz w:val="24"/>
          <w:szCs w:val="24"/>
          <w:u w:val="single"/>
        </w:rPr>
        <w:t>13 January</w:t>
      </w:r>
      <w:r w:rsidRPr="006F0FF8">
        <w:rPr>
          <w:rFonts w:ascii="Calibri" w:eastAsia="Calibri" w:hAnsi="Calibri" w:cs="Calibri"/>
          <w:b/>
          <w:color w:val="006E6B"/>
          <w:sz w:val="24"/>
          <w:szCs w:val="24"/>
          <w:u w:val="single"/>
        </w:rPr>
        <w:t xml:space="preserve"> 14.00 – 16.00 via Teams</w:t>
      </w:r>
    </w:p>
    <w:p w14:paraId="4EE90B58" w14:textId="77777777" w:rsidR="006B21D1" w:rsidRPr="006F0FF8" w:rsidRDefault="006B21D1" w:rsidP="00971DF7">
      <w:pPr>
        <w:rPr>
          <w:rFonts w:ascii="Calibri" w:hAnsi="Calibri" w:cs="Calibri"/>
          <w:b/>
          <w:bCs/>
        </w:rPr>
      </w:pPr>
    </w:p>
    <w:p w14:paraId="0BCB8D97" w14:textId="0A25E135" w:rsidR="00E86D86" w:rsidRPr="006F0FF8" w:rsidRDefault="00971DF7" w:rsidP="00971DF7">
      <w:pPr>
        <w:rPr>
          <w:rFonts w:ascii="Calibri" w:hAnsi="Calibri" w:cs="Calibri"/>
        </w:rPr>
      </w:pPr>
      <w:r w:rsidRPr="006F0FF8">
        <w:rPr>
          <w:rFonts w:ascii="Calibri" w:hAnsi="Calibri" w:cs="Calibri"/>
          <w:b/>
          <w:bCs/>
        </w:rPr>
        <w:t>Attendees:</w:t>
      </w:r>
      <w:r w:rsidRPr="006F0FF8">
        <w:rPr>
          <w:rFonts w:ascii="Calibri" w:hAnsi="Calibri" w:cs="Calibri"/>
        </w:rPr>
        <w:t xml:space="preserve"> </w:t>
      </w:r>
      <w:r w:rsidRPr="006F0FF8">
        <w:rPr>
          <w:rFonts w:ascii="Calibri" w:hAnsi="Calibri" w:cs="Calibri"/>
          <w:color w:val="000000"/>
        </w:rPr>
        <w:t>Esmé</w:t>
      </w:r>
      <w:r w:rsidRPr="006F0FF8">
        <w:rPr>
          <w:rFonts w:ascii="Calibri" w:hAnsi="Calibri" w:cs="Calibri"/>
        </w:rPr>
        <w:t xml:space="preserve"> Clelland (RSPB Scotland), Anna Perks (Woodland Trust Scotland)</w:t>
      </w:r>
      <w:r w:rsidR="00B70BFB" w:rsidRPr="006F0FF8">
        <w:rPr>
          <w:rFonts w:ascii="Calibri" w:hAnsi="Calibri" w:cs="Calibri"/>
        </w:rPr>
        <w:t xml:space="preserve">, </w:t>
      </w:r>
      <w:r w:rsidR="00EC14E9">
        <w:rPr>
          <w:rFonts w:ascii="Calibri" w:hAnsi="Calibri" w:cs="Calibri"/>
        </w:rPr>
        <w:t xml:space="preserve">Jonny Wyatt (RSPB Scotland), </w:t>
      </w:r>
      <w:r w:rsidRPr="006F0FF8">
        <w:rPr>
          <w:rFonts w:ascii="Calibri" w:hAnsi="Calibri" w:cs="Calibri"/>
        </w:rPr>
        <w:t>Juli Titherington (Woodland Trust)</w:t>
      </w:r>
      <w:r w:rsidR="00B70BFB" w:rsidRPr="006F0FF8">
        <w:rPr>
          <w:rFonts w:ascii="Calibri" w:hAnsi="Calibri" w:cs="Calibri"/>
        </w:rPr>
        <w:t xml:space="preserve">, </w:t>
      </w:r>
      <w:r w:rsidR="00E86D86" w:rsidRPr="006F0FF8">
        <w:rPr>
          <w:rFonts w:ascii="Calibri" w:hAnsi="Calibri" w:cs="Calibri"/>
        </w:rPr>
        <w:t>Nikki Sinclair (APRS),</w:t>
      </w:r>
      <w:r w:rsidR="00EC14E9">
        <w:rPr>
          <w:rFonts w:ascii="Calibri" w:hAnsi="Calibri" w:cs="Calibri"/>
        </w:rPr>
        <w:t xml:space="preserve"> Juliet Caldwell (LINK)</w:t>
      </w:r>
      <w:r w:rsidR="00B70BFB" w:rsidRPr="006F0FF8">
        <w:rPr>
          <w:rFonts w:ascii="Calibri" w:hAnsi="Calibri" w:cs="Calibri"/>
        </w:rPr>
        <w:t xml:space="preserve">, </w:t>
      </w:r>
      <w:r w:rsidR="00E86D86" w:rsidRPr="006F0FF8">
        <w:rPr>
          <w:rFonts w:ascii="Calibri" w:hAnsi="Calibri" w:cs="Calibri"/>
        </w:rPr>
        <w:t>Annie Robinson (CIEEM)</w:t>
      </w:r>
    </w:p>
    <w:p w14:paraId="7DE89966" w14:textId="77777777" w:rsidR="00971DF7" w:rsidRPr="006F0FF8" w:rsidRDefault="00971DF7" w:rsidP="00971DF7">
      <w:pPr>
        <w:rPr>
          <w:rFonts w:ascii="Calibri" w:hAnsi="Calibri" w:cs="Calibri"/>
        </w:rPr>
      </w:pPr>
    </w:p>
    <w:p w14:paraId="3FBD6F3D" w14:textId="6CAFB679" w:rsidR="00971DF7" w:rsidRPr="006F0FF8" w:rsidRDefault="00971DF7" w:rsidP="00971DF7">
      <w:pPr>
        <w:rPr>
          <w:rFonts w:ascii="Calibri" w:hAnsi="Calibri" w:cs="Calibri"/>
        </w:rPr>
      </w:pPr>
      <w:r w:rsidRPr="006F0FF8">
        <w:rPr>
          <w:rFonts w:ascii="Calibri" w:hAnsi="Calibri" w:cs="Calibri"/>
          <w:b/>
          <w:color w:val="000000"/>
        </w:rPr>
        <w:t xml:space="preserve">Apologies: </w:t>
      </w:r>
      <w:r w:rsidR="00EC14E9">
        <w:rPr>
          <w:rFonts w:ascii="Calibri" w:hAnsi="Calibri" w:cs="Calibri"/>
        </w:rPr>
        <w:t>Clare Symonds (Planning Democracy)</w:t>
      </w:r>
    </w:p>
    <w:p w14:paraId="2317EA3A" w14:textId="77777777" w:rsidR="00971DF7" w:rsidRPr="006F0FF8" w:rsidRDefault="00971DF7" w:rsidP="00971DF7">
      <w:pPr>
        <w:rPr>
          <w:rFonts w:ascii="Calibri" w:hAnsi="Calibri" w:cs="Calibri"/>
          <w:b/>
          <w:color w:val="000000"/>
        </w:rPr>
      </w:pPr>
    </w:p>
    <w:p w14:paraId="5F51E839" w14:textId="58333678" w:rsidR="00971DF7" w:rsidRPr="006F0FF8" w:rsidRDefault="00971DF7" w:rsidP="00971DF7">
      <w:pPr>
        <w:rPr>
          <w:rFonts w:ascii="Calibri" w:hAnsi="Calibri" w:cs="Calibri"/>
          <w:color w:val="000000"/>
        </w:rPr>
      </w:pPr>
      <w:r w:rsidRPr="006F0FF8">
        <w:rPr>
          <w:rFonts w:ascii="Calibri" w:hAnsi="Calibri" w:cs="Calibri"/>
          <w:b/>
          <w:color w:val="000000"/>
        </w:rPr>
        <w:t xml:space="preserve">Chaired by: </w:t>
      </w:r>
      <w:r w:rsidRPr="006F0FF8">
        <w:rPr>
          <w:rFonts w:ascii="Calibri" w:hAnsi="Calibri" w:cs="Calibri"/>
          <w:color w:val="000000"/>
        </w:rPr>
        <w:t>Esmé Clelland (RSPB Scotland)</w:t>
      </w:r>
    </w:p>
    <w:p w14:paraId="62F21541" w14:textId="3D79DC54" w:rsidR="00971DF7" w:rsidRDefault="00971DF7" w:rsidP="00E46A26">
      <w:pPr>
        <w:rPr>
          <w:rFonts w:ascii="Calibri" w:hAnsi="Calibri" w:cs="Calibri"/>
          <w:kern w:val="2"/>
        </w:rPr>
      </w:pPr>
    </w:p>
    <w:p w14:paraId="6C928F48" w14:textId="349E7930" w:rsidR="00E46A26" w:rsidRPr="006F0FF8" w:rsidRDefault="00E46A26" w:rsidP="00E46A26">
      <w:pPr>
        <w:rPr>
          <w:rFonts w:ascii="Calibri" w:eastAsia="Calibri" w:hAnsi="Calibri" w:cs="Calibri"/>
          <w:b/>
          <w:color w:val="006E6B"/>
        </w:rPr>
      </w:pPr>
      <w:r w:rsidRPr="006F0FF8">
        <w:rPr>
          <w:rFonts w:ascii="Calibri" w:eastAsia="Calibri" w:hAnsi="Calibri" w:cs="Calibri"/>
          <w:b/>
          <w:color w:val="006E6B"/>
        </w:rPr>
        <w:t xml:space="preserve">Summary of Actions for </w:t>
      </w:r>
      <w:r w:rsidR="00EC14E9">
        <w:rPr>
          <w:rFonts w:ascii="Calibri" w:eastAsia="Calibri" w:hAnsi="Calibri" w:cs="Calibri"/>
          <w:b/>
          <w:color w:val="006E6B"/>
        </w:rPr>
        <w:t>13 January</w:t>
      </w:r>
      <w:r w:rsidRPr="006F0FF8">
        <w:rPr>
          <w:rFonts w:ascii="Calibri" w:eastAsia="Calibri" w:hAnsi="Calibri" w:cs="Calibri"/>
          <w:b/>
          <w:color w:val="006E6B"/>
        </w:rPr>
        <w:t xml:space="preserve"> Planning Group meeting</w:t>
      </w:r>
    </w:p>
    <w:p w14:paraId="4D8FB771" w14:textId="77777777" w:rsidR="00E46A26" w:rsidRPr="006F0FF8" w:rsidRDefault="00E46A26" w:rsidP="00E46A26">
      <w:pPr>
        <w:ind w:right="2160"/>
        <w:rPr>
          <w:rFonts w:ascii="Calibri" w:eastAsia="Calibri" w:hAnsi="Calibri" w:cs="Calibri"/>
          <w:b/>
          <w:color w:val="006E6B"/>
        </w:rPr>
      </w:pPr>
    </w:p>
    <w:tbl>
      <w:tblPr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7"/>
        <w:gridCol w:w="4215"/>
        <w:gridCol w:w="2129"/>
        <w:gridCol w:w="1684"/>
      </w:tblGrid>
      <w:tr w:rsidR="00E46A26" w:rsidRPr="006F0FF8" w14:paraId="7038BC64" w14:textId="77777777" w:rsidTr="00124BC8"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7D39DA" w14:textId="77777777" w:rsidR="00E46A26" w:rsidRPr="006F0FF8" w:rsidRDefault="00E46A26" w:rsidP="00E73814">
            <w:pPr>
              <w:jc w:val="both"/>
              <w:rPr>
                <w:rFonts w:ascii="Calibri" w:eastAsia="Calibri" w:hAnsi="Calibri" w:cs="Calibri"/>
                <w:b/>
                <w:color w:val="006E6B"/>
              </w:rPr>
            </w:pPr>
            <w:r w:rsidRPr="006F0FF8">
              <w:rPr>
                <w:rFonts w:ascii="Calibri" w:eastAsia="Calibri" w:hAnsi="Calibri" w:cs="Calibri"/>
                <w:b/>
                <w:color w:val="006E6B"/>
              </w:rPr>
              <w:t>Action No.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124D4" w14:textId="77777777" w:rsidR="00E46A26" w:rsidRPr="006F0FF8" w:rsidRDefault="00E46A26" w:rsidP="00E73814">
            <w:pPr>
              <w:jc w:val="both"/>
              <w:rPr>
                <w:rFonts w:ascii="Calibri" w:eastAsia="Calibri" w:hAnsi="Calibri" w:cs="Calibri"/>
                <w:b/>
                <w:color w:val="006E6B"/>
              </w:rPr>
            </w:pPr>
            <w:r w:rsidRPr="006F0FF8">
              <w:rPr>
                <w:rFonts w:ascii="Calibri" w:eastAsia="Calibri" w:hAnsi="Calibri" w:cs="Calibri"/>
                <w:b/>
                <w:color w:val="006E6B"/>
              </w:rPr>
              <w:t>Action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EC18A" w14:textId="77777777" w:rsidR="00E46A26" w:rsidRPr="006F0FF8" w:rsidRDefault="00E46A26" w:rsidP="00E73814">
            <w:pPr>
              <w:jc w:val="both"/>
              <w:rPr>
                <w:rFonts w:ascii="Calibri" w:eastAsia="Calibri" w:hAnsi="Calibri" w:cs="Calibri"/>
                <w:b/>
                <w:color w:val="006E6B"/>
              </w:rPr>
            </w:pPr>
            <w:r w:rsidRPr="006F0FF8">
              <w:rPr>
                <w:rFonts w:ascii="Calibri" w:eastAsia="Calibri" w:hAnsi="Calibri" w:cs="Calibri"/>
                <w:b/>
                <w:color w:val="006E6B"/>
              </w:rPr>
              <w:t>To be actioned by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3B3E2" w14:textId="77777777" w:rsidR="00E46A26" w:rsidRPr="006F0FF8" w:rsidRDefault="00E46A26" w:rsidP="00E73814">
            <w:pPr>
              <w:jc w:val="both"/>
              <w:rPr>
                <w:rFonts w:ascii="Calibri" w:eastAsia="Calibri" w:hAnsi="Calibri" w:cs="Calibri"/>
                <w:b/>
                <w:color w:val="006E6B"/>
              </w:rPr>
            </w:pPr>
            <w:r w:rsidRPr="006F0FF8">
              <w:rPr>
                <w:rFonts w:ascii="Calibri" w:eastAsia="Calibri" w:hAnsi="Calibri" w:cs="Calibri"/>
                <w:b/>
                <w:color w:val="006E6B"/>
              </w:rPr>
              <w:t>Status</w:t>
            </w:r>
          </w:p>
        </w:tc>
      </w:tr>
      <w:tr w:rsidR="00E46A26" w:rsidRPr="006F0FF8" w14:paraId="7A1C802F" w14:textId="77777777" w:rsidTr="00124BC8"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399F" w14:textId="658F3437" w:rsidR="00E46A26" w:rsidRPr="00E46A26" w:rsidRDefault="00E46A26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E8DE8" w14:textId="20155924" w:rsidR="00E46A26" w:rsidRPr="00E46A26" w:rsidRDefault="00415812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Circulate DP</w:t>
            </w:r>
            <w:r w:rsidR="004835C7">
              <w:rPr>
                <w:rFonts w:ascii="Calibri" w:hAnsi="Calibri" w:cs="Calibri"/>
              </w:rPr>
              <w:t>E</w:t>
            </w:r>
            <w:r>
              <w:rPr>
                <w:rFonts w:ascii="Calibri" w:hAnsi="Calibri" w:cs="Calibri"/>
              </w:rPr>
              <w:t>A stakeholder group meeting note (18 Dec)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6D34C" w14:textId="3DF613D2" w:rsidR="00E46A26" w:rsidRPr="00E46A26" w:rsidRDefault="00415812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Esme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8ACDE" w14:textId="4FD5827F" w:rsidR="00E46A26" w:rsidRPr="00E46A26" w:rsidRDefault="00415812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Done</w:t>
            </w:r>
          </w:p>
        </w:tc>
      </w:tr>
      <w:tr w:rsidR="00E46A26" w:rsidRPr="006F0FF8" w14:paraId="3363600C" w14:textId="77777777" w:rsidTr="00124BC8"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173B" w14:textId="41D2FE71" w:rsidR="00E46A26" w:rsidRPr="00E46A26" w:rsidRDefault="00E46A26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08FA" w14:textId="23AC8CB2" w:rsidR="00E46A26" w:rsidRPr="00E46A26" w:rsidRDefault="00415812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Organise a smaller working group meeting to discuss escalation strategy on NPF4 Policy 3 and biodiversity enhancements in energy consents.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30CB" w14:textId="64081FA4" w:rsidR="00E46A26" w:rsidRPr="00E46A26" w:rsidRDefault="00415812" w:rsidP="00E46A2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Juliet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AAA6" w14:textId="77777777" w:rsidR="00E46A26" w:rsidRPr="00E46A26" w:rsidRDefault="00E46A26" w:rsidP="00E46A26">
            <w:pPr>
              <w:rPr>
                <w:rFonts w:ascii="Calibri" w:hAnsi="Calibri" w:cs="Calibri"/>
              </w:rPr>
            </w:pPr>
          </w:p>
        </w:tc>
      </w:tr>
    </w:tbl>
    <w:p w14:paraId="00B64C1C" w14:textId="77777777" w:rsidR="00E46A26" w:rsidRPr="006F0FF8" w:rsidRDefault="00E46A26" w:rsidP="00971DF7">
      <w:pPr>
        <w:rPr>
          <w:rFonts w:ascii="Calibri" w:hAnsi="Calibri" w:cs="Calibri"/>
          <w:kern w:val="2"/>
        </w:rPr>
      </w:pPr>
    </w:p>
    <w:p w14:paraId="584E8C6E" w14:textId="24B180B0" w:rsidR="00632BEE" w:rsidRDefault="00632BEE" w:rsidP="00632BEE">
      <w:pPr>
        <w:rPr>
          <w:rFonts w:ascii="Calibri" w:hAnsi="Calibri" w:cs="Calibri"/>
        </w:rPr>
      </w:pPr>
    </w:p>
    <w:p w14:paraId="6F567A33" w14:textId="77777777" w:rsidR="00D00F2B" w:rsidRPr="00D00F2B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  <w:lang w:val="en-US"/>
        </w:rPr>
        <w:t>General updates</w:t>
      </w:r>
    </w:p>
    <w:p w14:paraId="38608548" w14:textId="77777777" w:rsidR="00D00F2B" w:rsidRPr="00D00F2B" w:rsidRDefault="00D00F2B" w:rsidP="00D00F2B">
      <w:pPr>
        <w:rPr>
          <w:rFonts w:ascii="Calibri" w:hAnsi="Calibri" w:cs="Calibri"/>
        </w:rPr>
      </w:pPr>
    </w:p>
    <w:p w14:paraId="639AE0C6" w14:textId="77777777" w:rsidR="00D00F2B" w:rsidRPr="00D00F2B" w:rsidRDefault="00D00F2B" w:rsidP="00D00F2B">
      <w:pPr>
        <w:numPr>
          <w:ilvl w:val="1"/>
          <w:numId w:val="1"/>
        </w:numPr>
        <w:tabs>
          <w:tab w:val="clear" w:pos="1080"/>
          <w:tab w:val="num" w:pos="144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  <w:lang w:val="en-US"/>
        </w:rPr>
        <w:t>Acceptance of Previous Minutes &amp; Review of Actions</w:t>
      </w:r>
    </w:p>
    <w:p w14:paraId="340082D0" w14:textId="77777777" w:rsidR="00D00F2B" w:rsidRPr="00D00F2B" w:rsidRDefault="00D00F2B" w:rsidP="00D00F2B">
      <w:pPr>
        <w:rPr>
          <w:rFonts w:ascii="Calibri" w:hAnsi="Calibri" w:cs="Calibri"/>
        </w:rPr>
      </w:pPr>
    </w:p>
    <w:p w14:paraId="47ADFBA6" w14:textId="77777777" w:rsidR="00D00F2B" w:rsidRPr="00B563D8" w:rsidRDefault="00D00F2B" w:rsidP="00D00F2B">
      <w:pPr>
        <w:numPr>
          <w:ilvl w:val="1"/>
          <w:numId w:val="1"/>
        </w:numPr>
        <w:tabs>
          <w:tab w:val="clear" w:pos="1080"/>
          <w:tab w:val="num" w:pos="144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  <w:lang w:val="en-US"/>
        </w:rPr>
        <w:t>Meetings Attended</w:t>
      </w:r>
    </w:p>
    <w:p w14:paraId="6641E455" w14:textId="77777777" w:rsidR="00D00F2B" w:rsidRDefault="00D00F2B" w:rsidP="00D00F2B">
      <w:pPr>
        <w:rPr>
          <w:rFonts w:ascii="Calibri" w:hAnsi="Calibri" w:cs="Calibri"/>
        </w:rPr>
      </w:pPr>
    </w:p>
    <w:p w14:paraId="613DE217" w14:textId="1D6800C1" w:rsidR="007174B4" w:rsidRPr="00DD5F39" w:rsidRDefault="00C53D13" w:rsidP="00AD58B5">
      <w:pPr>
        <w:rPr>
          <w:rFonts w:ascii="Calibri" w:hAnsi="Calibri" w:cs="Calibri"/>
        </w:rPr>
      </w:pPr>
      <w:r w:rsidRPr="00DD5F39">
        <w:rPr>
          <w:rFonts w:ascii="Calibri" w:hAnsi="Calibri" w:cs="Calibri"/>
        </w:rPr>
        <w:t>Woodland Trust met with Nat</w:t>
      </w:r>
      <w:r w:rsidR="008944A2" w:rsidRPr="00DD5F39">
        <w:rPr>
          <w:rFonts w:ascii="Calibri" w:hAnsi="Calibri" w:cs="Calibri"/>
        </w:rPr>
        <w:t xml:space="preserve">ureScot to discuss the </w:t>
      </w:r>
      <w:r w:rsidR="007174B4" w:rsidRPr="007174B4">
        <w:rPr>
          <w:rFonts w:ascii="Calibri" w:hAnsi="Calibri" w:cs="Calibri"/>
        </w:rPr>
        <w:t>biodiversity metric.</w:t>
      </w:r>
      <w:r w:rsidR="008944A2" w:rsidRPr="00DD5F39">
        <w:rPr>
          <w:rFonts w:ascii="Calibri" w:hAnsi="Calibri" w:cs="Calibri"/>
        </w:rPr>
        <w:t xml:space="preserve"> </w:t>
      </w:r>
      <w:r w:rsidR="007174B4" w:rsidRPr="007174B4">
        <w:rPr>
          <w:rFonts w:ascii="Calibri" w:hAnsi="Calibri" w:cs="Calibri"/>
        </w:rPr>
        <w:t>Upcoming members meeting Thursday</w:t>
      </w:r>
      <w:r w:rsidRPr="00DD5F39">
        <w:rPr>
          <w:rFonts w:ascii="Calibri" w:hAnsi="Calibri" w:cs="Calibri"/>
        </w:rPr>
        <w:t xml:space="preserve"> -</w:t>
      </w:r>
      <w:r w:rsidR="007174B4" w:rsidRPr="007174B4">
        <w:rPr>
          <w:rFonts w:ascii="Calibri" w:hAnsi="Calibri" w:cs="Calibri"/>
        </w:rPr>
        <w:t xml:space="preserve"> other LINK members invited.</w:t>
      </w:r>
      <w:r w:rsidR="008944A2" w:rsidRPr="00DD5F39">
        <w:rPr>
          <w:rFonts w:ascii="Calibri" w:hAnsi="Calibri" w:cs="Calibri"/>
        </w:rPr>
        <w:t xml:space="preserve"> </w:t>
      </w:r>
      <w:r w:rsidR="007174B4" w:rsidRPr="007174B4">
        <w:rPr>
          <w:rFonts w:ascii="Calibri" w:hAnsi="Calibri" w:cs="Calibri"/>
        </w:rPr>
        <w:t>RSPB and CIEEM involved in metrics stakeholder group.</w:t>
      </w:r>
      <w:r w:rsidR="008944A2" w:rsidRPr="00DD5F39">
        <w:rPr>
          <w:rFonts w:ascii="Calibri" w:hAnsi="Calibri" w:cs="Calibri"/>
        </w:rPr>
        <w:t xml:space="preserve"> It was</w:t>
      </w:r>
      <w:r w:rsidR="007174B4" w:rsidRPr="007174B4">
        <w:rPr>
          <w:rFonts w:ascii="Calibri" w:hAnsi="Calibri" w:cs="Calibri"/>
        </w:rPr>
        <w:t xml:space="preserve"> noted</w:t>
      </w:r>
      <w:r w:rsidR="008944A2" w:rsidRPr="00DD5F39">
        <w:rPr>
          <w:rFonts w:ascii="Calibri" w:hAnsi="Calibri" w:cs="Calibri"/>
        </w:rPr>
        <w:t xml:space="preserve"> that there is a</w:t>
      </w:r>
      <w:r w:rsidR="007174B4" w:rsidRPr="007174B4">
        <w:rPr>
          <w:rFonts w:ascii="Calibri" w:hAnsi="Calibri" w:cs="Calibri"/>
        </w:rPr>
        <w:t xml:space="preserve"> challenge of one person representing a sector</w:t>
      </w:r>
      <w:r w:rsidR="00AD58B5" w:rsidRPr="00DD5F39">
        <w:rPr>
          <w:rFonts w:ascii="Calibri" w:hAnsi="Calibri" w:cs="Calibri"/>
        </w:rPr>
        <w:t>. The E</w:t>
      </w:r>
      <w:r w:rsidR="007174B4" w:rsidRPr="007174B4">
        <w:rPr>
          <w:rFonts w:ascii="Calibri" w:hAnsi="Calibri" w:cs="Calibri"/>
        </w:rPr>
        <w:t xml:space="preserve">ngland BNG experience </w:t>
      </w:r>
      <w:r w:rsidR="00AD58B5" w:rsidRPr="00DD5F39">
        <w:rPr>
          <w:rFonts w:ascii="Calibri" w:hAnsi="Calibri" w:cs="Calibri"/>
        </w:rPr>
        <w:t xml:space="preserve">is being </w:t>
      </w:r>
      <w:r w:rsidR="007174B4" w:rsidRPr="007174B4">
        <w:rPr>
          <w:rFonts w:ascii="Calibri" w:hAnsi="Calibri" w:cs="Calibri"/>
        </w:rPr>
        <w:t>considered.</w:t>
      </w:r>
      <w:r w:rsidR="00AD58B5" w:rsidRPr="00DD5F39">
        <w:rPr>
          <w:rFonts w:ascii="Calibri" w:hAnsi="Calibri" w:cs="Calibri"/>
        </w:rPr>
        <w:t xml:space="preserve"> </w:t>
      </w:r>
      <w:r w:rsidR="007174B4" w:rsidRPr="007174B4">
        <w:rPr>
          <w:rFonts w:ascii="Calibri" w:hAnsi="Calibri" w:cs="Calibri"/>
        </w:rPr>
        <w:t>Draft consultation expected Spring 2026</w:t>
      </w:r>
      <w:r w:rsidR="00AD58B5" w:rsidRPr="00DD5F39">
        <w:rPr>
          <w:rFonts w:ascii="Calibri" w:hAnsi="Calibri" w:cs="Calibri"/>
        </w:rPr>
        <w:t xml:space="preserve"> -</w:t>
      </w:r>
      <w:r w:rsidR="007174B4" w:rsidRPr="007174B4">
        <w:rPr>
          <w:rFonts w:ascii="Calibri" w:hAnsi="Calibri" w:cs="Calibri"/>
        </w:rPr>
        <w:t xml:space="preserve"> tool/guidance delivery projected for 2027. Ambitious timelines noted.</w:t>
      </w:r>
    </w:p>
    <w:p w14:paraId="05EBB0E0" w14:textId="77777777" w:rsidR="00AD58B5" w:rsidRPr="007174B4" w:rsidRDefault="00AD58B5" w:rsidP="00AD58B5">
      <w:pPr>
        <w:rPr>
          <w:rFonts w:ascii="Calibri" w:hAnsi="Calibri" w:cs="Calibri"/>
        </w:rPr>
      </w:pPr>
    </w:p>
    <w:p w14:paraId="5FDAB326" w14:textId="19D8EC78" w:rsidR="007174B4" w:rsidRPr="00DD5F39" w:rsidRDefault="007174B4" w:rsidP="00AD58B5">
      <w:pPr>
        <w:rPr>
          <w:rFonts w:ascii="Calibri" w:hAnsi="Calibri" w:cs="Calibri"/>
        </w:rPr>
      </w:pPr>
      <w:r w:rsidRPr="007174B4">
        <w:rPr>
          <w:rFonts w:ascii="Calibri" w:hAnsi="Calibri" w:cs="Calibri"/>
        </w:rPr>
        <w:t>Ecosystem Restoration Code (ERC):</w:t>
      </w:r>
      <w:r w:rsidR="00AD58B5" w:rsidRPr="00DD5F39">
        <w:rPr>
          <w:rFonts w:ascii="Calibri" w:hAnsi="Calibri" w:cs="Calibri"/>
        </w:rPr>
        <w:t xml:space="preserve"> </w:t>
      </w:r>
      <w:r w:rsidRPr="007174B4">
        <w:rPr>
          <w:rFonts w:ascii="Calibri" w:hAnsi="Calibri" w:cs="Calibri"/>
        </w:rPr>
        <w:t xml:space="preserve">Policy 3 metric developed separately via </w:t>
      </w:r>
      <w:proofErr w:type="spellStart"/>
      <w:r w:rsidRPr="007174B4">
        <w:rPr>
          <w:rFonts w:ascii="Calibri" w:hAnsi="Calibri" w:cs="Calibri"/>
        </w:rPr>
        <w:t>Civtech</w:t>
      </w:r>
      <w:proofErr w:type="spellEnd"/>
      <w:r w:rsidRPr="007174B4">
        <w:rPr>
          <w:rFonts w:ascii="Calibri" w:hAnsi="Calibri" w:cs="Calibri"/>
        </w:rPr>
        <w:t>.</w:t>
      </w:r>
      <w:r w:rsidR="00AD58B5" w:rsidRPr="00DD5F39">
        <w:rPr>
          <w:rFonts w:ascii="Calibri" w:hAnsi="Calibri" w:cs="Calibri"/>
        </w:rPr>
        <w:t xml:space="preserve"> </w:t>
      </w:r>
      <w:r w:rsidRPr="007174B4">
        <w:rPr>
          <w:rFonts w:ascii="Calibri" w:hAnsi="Calibri" w:cs="Calibri"/>
        </w:rPr>
        <w:t>LINK response recommended against compliance-based application.</w:t>
      </w:r>
      <w:r w:rsidR="00AD58B5" w:rsidRPr="00DD5F39">
        <w:rPr>
          <w:rFonts w:ascii="Calibri" w:hAnsi="Calibri" w:cs="Calibri"/>
        </w:rPr>
        <w:t xml:space="preserve"> </w:t>
      </w:r>
      <w:r w:rsidRPr="007174B4">
        <w:rPr>
          <w:rFonts w:ascii="Calibri" w:hAnsi="Calibri" w:cs="Calibri"/>
        </w:rPr>
        <w:t>Advisory group has final meeting this month</w:t>
      </w:r>
      <w:r w:rsidR="00AD58B5" w:rsidRPr="00DD5F39">
        <w:rPr>
          <w:rFonts w:ascii="Calibri" w:hAnsi="Calibri" w:cs="Calibri"/>
        </w:rPr>
        <w:t xml:space="preserve"> - </w:t>
      </w:r>
      <w:r w:rsidRPr="007174B4">
        <w:rPr>
          <w:rFonts w:ascii="Calibri" w:hAnsi="Calibri" w:cs="Calibri"/>
        </w:rPr>
        <w:t>engagement will be reviewed post-election.</w:t>
      </w:r>
    </w:p>
    <w:p w14:paraId="0A998DBF" w14:textId="77777777" w:rsidR="00AD58B5" w:rsidRPr="007174B4" w:rsidRDefault="00AD58B5" w:rsidP="00AD58B5">
      <w:pPr>
        <w:rPr>
          <w:rFonts w:ascii="Calibri" w:hAnsi="Calibri" w:cs="Calibri"/>
        </w:rPr>
      </w:pPr>
    </w:p>
    <w:p w14:paraId="3B9CAB77" w14:textId="1269BC1D" w:rsidR="007174B4" w:rsidRPr="007174B4" w:rsidRDefault="00AD58B5" w:rsidP="00AD58B5">
      <w:pPr>
        <w:rPr>
          <w:rFonts w:ascii="Calibri" w:hAnsi="Calibri" w:cs="Calibri"/>
        </w:rPr>
      </w:pPr>
      <w:r w:rsidRPr="00DD5F39">
        <w:rPr>
          <w:rFonts w:ascii="Calibri" w:hAnsi="Calibri" w:cs="Calibri"/>
        </w:rPr>
        <w:t xml:space="preserve">Esme and Clare attended the </w:t>
      </w:r>
      <w:r w:rsidR="004835C7">
        <w:rPr>
          <w:rFonts w:ascii="Calibri" w:hAnsi="Calibri" w:cs="Calibri"/>
        </w:rPr>
        <w:t>Planning and Environmental Appeals Division (</w:t>
      </w:r>
      <w:r w:rsidR="007174B4" w:rsidRPr="007174B4">
        <w:rPr>
          <w:rFonts w:ascii="Calibri" w:hAnsi="Calibri" w:cs="Calibri"/>
        </w:rPr>
        <w:t>DP</w:t>
      </w:r>
      <w:r w:rsidR="004835C7">
        <w:rPr>
          <w:rFonts w:ascii="Calibri" w:hAnsi="Calibri" w:cs="Calibri"/>
        </w:rPr>
        <w:t>E</w:t>
      </w:r>
      <w:r w:rsidR="007174B4" w:rsidRPr="007174B4">
        <w:rPr>
          <w:rFonts w:ascii="Calibri" w:hAnsi="Calibri" w:cs="Calibri"/>
        </w:rPr>
        <w:t>A</w:t>
      </w:r>
      <w:r w:rsidR="004835C7">
        <w:rPr>
          <w:rFonts w:ascii="Calibri" w:hAnsi="Calibri" w:cs="Calibri"/>
        </w:rPr>
        <w:t>)</w:t>
      </w:r>
      <w:r w:rsidR="007174B4" w:rsidRPr="007174B4">
        <w:rPr>
          <w:rFonts w:ascii="Calibri" w:hAnsi="Calibri" w:cs="Calibri"/>
        </w:rPr>
        <w:t xml:space="preserve"> Stakeholder Group </w:t>
      </w:r>
      <w:r w:rsidRPr="00DD5F39">
        <w:rPr>
          <w:rFonts w:ascii="Calibri" w:hAnsi="Calibri" w:cs="Calibri"/>
        </w:rPr>
        <w:t xml:space="preserve">on 18 December. </w:t>
      </w:r>
      <w:r w:rsidR="007174B4" w:rsidRPr="007174B4">
        <w:rPr>
          <w:rFonts w:ascii="Calibri" w:hAnsi="Calibri" w:cs="Calibri"/>
        </w:rPr>
        <w:t xml:space="preserve">Significant </w:t>
      </w:r>
      <w:proofErr w:type="gramStart"/>
      <w:r w:rsidR="007174B4" w:rsidRPr="007174B4">
        <w:rPr>
          <w:rFonts w:ascii="Calibri" w:hAnsi="Calibri" w:cs="Calibri"/>
        </w:rPr>
        <w:t>workload</w:t>
      </w:r>
      <w:proofErr w:type="gramEnd"/>
      <w:r w:rsidR="007174B4" w:rsidRPr="007174B4">
        <w:rPr>
          <w:rFonts w:ascii="Calibri" w:hAnsi="Calibri" w:cs="Calibri"/>
        </w:rPr>
        <w:t xml:space="preserve"> increase over previous years.</w:t>
      </w:r>
      <w:r w:rsidRPr="00DD5F39">
        <w:rPr>
          <w:rFonts w:ascii="Calibri" w:hAnsi="Calibri" w:cs="Calibri"/>
        </w:rPr>
        <w:t xml:space="preserve"> </w:t>
      </w:r>
      <w:r w:rsidR="007174B4" w:rsidRPr="007174B4">
        <w:rPr>
          <w:rFonts w:ascii="Calibri" w:hAnsi="Calibri" w:cs="Calibri"/>
        </w:rPr>
        <w:t>Additional staff/reporters recruited</w:t>
      </w:r>
      <w:r w:rsidRPr="00DD5F39">
        <w:rPr>
          <w:rFonts w:ascii="Calibri" w:hAnsi="Calibri" w:cs="Calibri"/>
        </w:rPr>
        <w:t xml:space="preserve"> - </w:t>
      </w:r>
      <w:r w:rsidR="007174B4" w:rsidRPr="007174B4">
        <w:rPr>
          <w:rFonts w:ascii="Calibri" w:hAnsi="Calibri" w:cs="Calibri"/>
        </w:rPr>
        <w:t>some consultees/local authorities lack capacity.</w:t>
      </w:r>
      <w:r w:rsidRPr="00DD5F39">
        <w:rPr>
          <w:rFonts w:ascii="Calibri" w:hAnsi="Calibri" w:cs="Calibri"/>
        </w:rPr>
        <w:t xml:space="preserve"> </w:t>
      </w:r>
      <w:r w:rsidR="007174B4" w:rsidRPr="007174B4">
        <w:rPr>
          <w:rFonts w:ascii="Calibri" w:hAnsi="Calibri" w:cs="Calibri"/>
        </w:rPr>
        <w:t xml:space="preserve">Policy 3 application discussion </w:t>
      </w:r>
      <w:r w:rsidR="00DD5F39">
        <w:rPr>
          <w:rFonts w:ascii="Calibri" w:hAnsi="Calibri" w:cs="Calibri"/>
        </w:rPr>
        <w:t>-</w:t>
      </w:r>
      <w:r w:rsidR="007174B4" w:rsidRPr="007174B4">
        <w:rPr>
          <w:rFonts w:ascii="Calibri" w:hAnsi="Calibri" w:cs="Calibri"/>
        </w:rPr>
        <w:t xml:space="preserve"> DPA supports LINK position, has consulted ECU.</w:t>
      </w:r>
    </w:p>
    <w:p w14:paraId="6541616B" w14:textId="77777777" w:rsidR="007174B4" w:rsidRPr="00D00F2B" w:rsidRDefault="007174B4" w:rsidP="00D00F2B">
      <w:pPr>
        <w:rPr>
          <w:rFonts w:ascii="Calibri" w:hAnsi="Calibri" w:cs="Calibri"/>
        </w:rPr>
      </w:pPr>
    </w:p>
    <w:p w14:paraId="789BE279" w14:textId="77777777" w:rsidR="00D00F2B" w:rsidRPr="00D00F2B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Natural Environment Bill</w:t>
      </w:r>
    </w:p>
    <w:p w14:paraId="39CB085B" w14:textId="77777777" w:rsidR="00D00F2B" w:rsidRDefault="00D00F2B" w:rsidP="00D00F2B">
      <w:pPr>
        <w:rPr>
          <w:rFonts w:ascii="Calibri" w:hAnsi="Calibri" w:cs="Calibri"/>
          <w:b/>
          <w:bCs/>
        </w:rPr>
      </w:pPr>
    </w:p>
    <w:p w14:paraId="711AB4C0" w14:textId="77777777" w:rsidR="00B81035" w:rsidRDefault="00B81035" w:rsidP="00B81035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>Stage 2 wrapped up in December. Part 1 - Targets:</w:t>
      </w:r>
      <w:r>
        <w:rPr>
          <w:rFonts w:ascii="Calibri" w:hAnsi="Calibri" w:cs="Calibri"/>
        </w:rPr>
        <w:t xml:space="preserve"> </w:t>
      </w:r>
      <w:r w:rsidRPr="00B81035">
        <w:rPr>
          <w:rFonts w:ascii="Calibri" w:hAnsi="Calibri" w:cs="Calibri"/>
        </w:rPr>
        <w:t>LINK positive about current Bill text; focus on strengthening clarity, ambition, and international alignment.</w:t>
      </w:r>
    </w:p>
    <w:p w14:paraId="677E4560" w14:textId="65A4749E" w:rsidR="00B81035" w:rsidRPr="00B81035" w:rsidRDefault="00B81035" w:rsidP="00B81035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lastRenderedPageBreak/>
        <w:t>Amendments not moved:</w:t>
      </w:r>
    </w:p>
    <w:p w14:paraId="72385F65" w14:textId="77777777" w:rsidR="00B81035" w:rsidRP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Mercedes Villalba MSP: Separate habitat extent vs condition.</w:t>
      </w:r>
    </w:p>
    <w:p w14:paraId="77B098A1" w14:textId="77777777" w:rsidR="00B81035" w:rsidRP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Beatrice Wishart MSP: Strengthen biodiversity duty; restoration targets against historic baseline.</w:t>
      </w:r>
    </w:p>
    <w:p w14:paraId="4CDC4AE7" w14:textId="77777777" w:rsid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Sarah Boyack MSP: Protected Areas target, statutory deadlines for nature targets.</w:t>
      </w:r>
    </w:p>
    <w:p w14:paraId="7CA290F4" w14:textId="77777777" w:rsidR="00B81035" w:rsidRPr="00B81035" w:rsidRDefault="00B81035" w:rsidP="00B81035">
      <w:pPr>
        <w:ind w:left="720"/>
        <w:rPr>
          <w:rFonts w:ascii="Calibri" w:hAnsi="Calibri" w:cs="Calibri"/>
        </w:rPr>
      </w:pPr>
    </w:p>
    <w:p w14:paraId="711503A3" w14:textId="4CE01E5B" w:rsidR="00B81035" w:rsidRPr="00B81035" w:rsidRDefault="00B81035" w:rsidP="00B81035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 xml:space="preserve">Part 2 </w:t>
      </w:r>
      <w:r>
        <w:rPr>
          <w:rFonts w:ascii="Calibri" w:hAnsi="Calibri" w:cs="Calibri"/>
        </w:rPr>
        <w:t>on enabling powers was d</w:t>
      </w:r>
      <w:r w:rsidRPr="00B81035">
        <w:rPr>
          <w:rFonts w:ascii="Calibri" w:hAnsi="Calibri" w:cs="Calibri"/>
        </w:rPr>
        <w:t>eleted from Bill; Scottish Government does not intend reinsertion.</w:t>
      </w:r>
      <w:r>
        <w:rPr>
          <w:rFonts w:ascii="Calibri" w:hAnsi="Calibri" w:cs="Calibri"/>
        </w:rPr>
        <w:t xml:space="preserve"> LINK has proposed a guidance amendment:</w:t>
      </w:r>
    </w:p>
    <w:p w14:paraId="4E397282" w14:textId="4CF9752E" w:rsidR="00B81035" w:rsidRP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Draft: Scottish Ministers to publish guidance on interpretation of Habitat Regulations, consulting relevant stakeholders.</w:t>
      </w:r>
    </w:p>
    <w:p w14:paraId="0CEACD75" w14:textId="77777777" w:rsid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 xml:space="preserve">Flexibility of </w:t>
      </w:r>
      <w:proofErr w:type="spellStart"/>
      <w:r w:rsidRPr="00B81035">
        <w:rPr>
          <w:rFonts w:ascii="Calibri" w:hAnsi="Calibri" w:cs="Calibri"/>
        </w:rPr>
        <w:t>Habs</w:t>
      </w:r>
      <w:proofErr w:type="spellEnd"/>
      <w:r w:rsidRPr="00B81035">
        <w:rPr>
          <w:rFonts w:ascii="Calibri" w:hAnsi="Calibri" w:cs="Calibri"/>
        </w:rPr>
        <w:t xml:space="preserve"> regs likely addressed post-Bill via Wildlife Group.</w:t>
      </w:r>
    </w:p>
    <w:p w14:paraId="465DEEC8" w14:textId="77777777" w:rsidR="00B81035" w:rsidRPr="00B81035" w:rsidRDefault="00B81035" w:rsidP="00B81035">
      <w:pPr>
        <w:ind w:left="720"/>
        <w:rPr>
          <w:rFonts w:ascii="Calibri" w:hAnsi="Calibri" w:cs="Calibri"/>
        </w:rPr>
      </w:pPr>
    </w:p>
    <w:p w14:paraId="26D8A805" w14:textId="7FC5DC81" w:rsidR="00B81035" w:rsidRPr="00B81035" w:rsidRDefault="00B81035" w:rsidP="00B81035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 xml:space="preserve">Part 3 </w:t>
      </w:r>
      <w:r>
        <w:rPr>
          <w:rFonts w:ascii="Calibri" w:hAnsi="Calibri" w:cs="Calibri"/>
        </w:rPr>
        <w:t>-</w:t>
      </w:r>
      <w:r w:rsidRPr="00B81035">
        <w:rPr>
          <w:rFonts w:ascii="Calibri" w:hAnsi="Calibri" w:cs="Calibri"/>
        </w:rPr>
        <w:t xml:space="preserve"> National Parks:</w:t>
      </w:r>
    </w:p>
    <w:p w14:paraId="60B2893A" w14:textId="77777777" w:rsidR="00B81035" w:rsidRP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Amendment on National Park Policy Statement agreed; other amendments being followed up with Beatrice Wishart and Sarah Boyack.</w:t>
      </w:r>
    </w:p>
    <w:p w14:paraId="3C4765DD" w14:textId="77777777" w:rsidR="00B81035" w:rsidRDefault="00B81035" w:rsidP="00B81035">
      <w:pPr>
        <w:numPr>
          <w:ilvl w:val="0"/>
          <w:numId w:val="24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Post-election strategy needed due to MSPs standing down.</w:t>
      </w:r>
    </w:p>
    <w:p w14:paraId="49CDB68B" w14:textId="77777777" w:rsidR="00B81035" w:rsidRPr="00B81035" w:rsidRDefault="00B81035" w:rsidP="00B81035">
      <w:pPr>
        <w:ind w:left="720"/>
        <w:rPr>
          <w:rFonts w:ascii="Calibri" w:hAnsi="Calibri" w:cs="Calibri"/>
        </w:rPr>
      </w:pPr>
    </w:p>
    <w:p w14:paraId="1A1BA96D" w14:textId="1361E187" w:rsidR="00B81035" w:rsidRPr="00B81035" w:rsidRDefault="00B81035" w:rsidP="00B81035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 xml:space="preserve">Part 4 </w:t>
      </w:r>
      <w:r>
        <w:rPr>
          <w:rFonts w:ascii="Calibri" w:hAnsi="Calibri" w:cs="Calibri"/>
        </w:rPr>
        <w:t>-</w:t>
      </w:r>
      <w:r w:rsidRPr="00B81035">
        <w:rPr>
          <w:rFonts w:ascii="Calibri" w:hAnsi="Calibri" w:cs="Calibri"/>
        </w:rPr>
        <w:t xml:space="preserve"> Deer Management:</w:t>
      </w:r>
    </w:p>
    <w:p w14:paraId="323F81C8" w14:textId="77777777" w:rsidR="00B81035" w:rsidRDefault="00B81035" w:rsidP="00B81035">
      <w:pPr>
        <w:pStyle w:val="ListParagraph"/>
        <w:numPr>
          <w:ilvl w:val="0"/>
          <w:numId w:val="26"/>
        </w:numPr>
        <w:rPr>
          <w:rFonts w:ascii="Calibri" w:hAnsi="Calibri" w:cs="Calibri"/>
        </w:rPr>
      </w:pPr>
      <w:r w:rsidRPr="00B81035">
        <w:rPr>
          <w:rFonts w:ascii="Calibri" w:hAnsi="Calibri" w:cs="Calibri"/>
        </w:rPr>
        <w:t>Framework retained; one of the more robust elements of the Bill.</w:t>
      </w:r>
    </w:p>
    <w:p w14:paraId="4F545FD0" w14:textId="77777777" w:rsidR="00B81035" w:rsidRPr="00B81035" w:rsidRDefault="00B81035" w:rsidP="00B81035">
      <w:pPr>
        <w:pStyle w:val="ListParagraph"/>
        <w:rPr>
          <w:rFonts w:ascii="Calibri" w:hAnsi="Calibri" w:cs="Calibri"/>
        </w:rPr>
      </w:pPr>
    </w:p>
    <w:p w14:paraId="6769CA09" w14:textId="0B606975" w:rsidR="00B81035" w:rsidRDefault="00B81035" w:rsidP="00EB2247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>Ramsar Sites</w:t>
      </w:r>
      <w:r w:rsidR="00EB2247">
        <w:rPr>
          <w:rFonts w:ascii="Calibri" w:hAnsi="Calibri" w:cs="Calibri"/>
        </w:rPr>
        <w:t xml:space="preserve"> a</w:t>
      </w:r>
      <w:r w:rsidRPr="00B81035">
        <w:rPr>
          <w:rFonts w:ascii="Calibri" w:hAnsi="Calibri" w:cs="Calibri"/>
        </w:rPr>
        <w:t>mendment not moved; Cabinet Secretary open to discussion ahead of Stage 3.</w:t>
      </w:r>
    </w:p>
    <w:p w14:paraId="64BFD382" w14:textId="77777777" w:rsidR="00EB2247" w:rsidRPr="00B81035" w:rsidRDefault="00EB2247" w:rsidP="00EB2247">
      <w:pPr>
        <w:rPr>
          <w:rFonts w:ascii="Calibri" w:hAnsi="Calibri" w:cs="Calibri"/>
        </w:rPr>
      </w:pPr>
    </w:p>
    <w:p w14:paraId="205693EB" w14:textId="12C2998A" w:rsidR="00D00F2B" w:rsidRDefault="00B81035" w:rsidP="00D00F2B">
      <w:pPr>
        <w:rPr>
          <w:rFonts w:ascii="Calibri" w:hAnsi="Calibri" w:cs="Calibri"/>
        </w:rPr>
      </w:pPr>
      <w:r w:rsidRPr="00B81035">
        <w:rPr>
          <w:rFonts w:ascii="Calibri" w:hAnsi="Calibri" w:cs="Calibri"/>
        </w:rPr>
        <w:t>Stage 3</w:t>
      </w:r>
      <w:r w:rsidR="00EB2247">
        <w:rPr>
          <w:rFonts w:ascii="Calibri" w:hAnsi="Calibri" w:cs="Calibri"/>
        </w:rPr>
        <w:t xml:space="preserve"> is e</w:t>
      </w:r>
      <w:r w:rsidRPr="00B81035">
        <w:rPr>
          <w:rFonts w:ascii="Calibri" w:hAnsi="Calibri" w:cs="Calibri"/>
        </w:rPr>
        <w:t xml:space="preserve">xpected late </w:t>
      </w:r>
      <w:proofErr w:type="gramStart"/>
      <w:r w:rsidRPr="00B81035">
        <w:rPr>
          <w:rFonts w:ascii="Calibri" w:hAnsi="Calibri" w:cs="Calibri"/>
        </w:rPr>
        <w:t>January;</w:t>
      </w:r>
      <w:proofErr w:type="gramEnd"/>
      <w:r w:rsidRPr="00B81035">
        <w:rPr>
          <w:rFonts w:ascii="Calibri" w:hAnsi="Calibri" w:cs="Calibri"/>
        </w:rPr>
        <w:t xml:space="preserve"> final opportunity for amendments.</w:t>
      </w:r>
      <w:r w:rsidR="00EB2247">
        <w:rPr>
          <w:rFonts w:ascii="Calibri" w:hAnsi="Calibri" w:cs="Calibri"/>
        </w:rPr>
        <w:t xml:space="preserve"> </w:t>
      </w:r>
      <w:r w:rsidRPr="00B81035">
        <w:rPr>
          <w:rFonts w:ascii="Calibri" w:hAnsi="Calibri" w:cs="Calibri"/>
        </w:rPr>
        <w:t>LINK engaging MSPs across parties (Sarah Boyack, Mercedes Villalba, Mark Ruskell, Beatrice Wishart).</w:t>
      </w:r>
    </w:p>
    <w:p w14:paraId="33EF6A10" w14:textId="77777777" w:rsidR="00183BD0" w:rsidRDefault="00183BD0" w:rsidP="00D00F2B">
      <w:pPr>
        <w:rPr>
          <w:rFonts w:ascii="Calibri" w:hAnsi="Calibri" w:cs="Calibri"/>
        </w:rPr>
      </w:pPr>
    </w:p>
    <w:p w14:paraId="4DAB3EDA" w14:textId="77777777" w:rsidR="00183BD0" w:rsidRPr="00D00F2B" w:rsidRDefault="00183BD0" w:rsidP="00D00F2B">
      <w:pPr>
        <w:rPr>
          <w:rFonts w:ascii="Calibri" w:hAnsi="Calibri" w:cs="Calibri"/>
        </w:rPr>
      </w:pPr>
    </w:p>
    <w:p w14:paraId="0F4C2DA0" w14:textId="77777777" w:rsidR="00D00F2B" w:rsidRPr="006A6206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Biodiversity Enhancement &amp; Energy Consents</w:t>
      </w:r>
    </w:p>
    <w:p w14:paraId="1D7BA837" w14:textId="77777777" w:rsidR="006A6206" w:rsidRDefault="006A6206" w:rsidP="006A6206">
      <w:pPr>
        <w:rPr>
          <w:rFonts w:ascii="Calibri" w:hAnsi="Calibri" w:cs="Calibri"/>
          <w:b/>
          <w:bCs/>
        </w:rPr>
      </w:pPr>
    </w:p>
    <w:p w14:paraId="5E4D4236" w14:textId="3CF7C133" w:rsidR="000577FC" w:rsidRPr="000577FC" w:rsidRDefault="000577FC" w:rsidP="000577FC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t>NPF4 Policy 3 (Biodiversity) not consistently applied under Electricity Act for energy consents.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Letter sent to Dr Fiona Simpson (Chief Planner) in Nov 2024 raising concerns.</w:t>
      </w:r>
    </w:p>
    <w:p w14:paraId="42DCBB7A" w14:textId="77777777" w:rsidR="000577FC" w:rsidRPr="00FE774D" w:rsidRDefault="000577FC" w:rsidP="000577FC">
      <w:pPr>
        <w:rPr>
          <w:rFonts w:ascii="Calibri" w:hAnsi="Calibri" w:cs="Calibri"/>
        </w:rPr>
      </w:pPr>
    </w:p>
    <w:p w14:paraId="5F06D889" w14:textId="683DD43D" w:rsidR="000577FC" w:rsidRPr="00FE774D" w:rsidRDefault="000577FC" w:rsidP="000577FC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t>Government Response (Nov 2025)</w:t>
      </w:r>
      <w:r w:rsidRPr="00FE774D">
        <w:rPr>
          <w:rFonts w:ascii="Calibri" w:hAnsi="Calibri" w:cs="Calibri"/>
        </w:rPr>
        <w:t xml:space="preserve"> - </w:t>
      </w:r>
      <w:r w:rsidRPr="000577FC">
        <w:rPr>
          <w:rFonts w:ascii="Calibri" w:hAnsi="Calibri" w:cs="Calibri"/>
        </w:rPr>
        <w:t>Ministers expect biodiversity principles to inform design/siting.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Legal limits under Section 36/37 of Electricity Act govern planning conditions.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Policy 3 weight case-by-case; no mandatory enforcement.</w:t>
      </w:r>
    </w:p>
    <w:p w14:paraId="62E4081B" w14:textId="77777777" w:rsidR="000577FC" w:rsidRPr="000577FC" w:rsidRDefault="000577FC" w:rsidP="000577FC">
      <w:pPr>
        <w:rPr>
          <w:rFonts w:ascii="Calibri" w:hAnsi="Calibri" w:cs="Calibri"/>
        </w:rPr>
      </w:pPr>
    </w:p>
    <w:p w14:paraId="038D4DA1" w14:textId="469195C2" w:rsidR="000577FC" w:rsidRPr="00FE774D" w:rsidRDefault="000577FC" w:rsidP="000577FC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t>ECU inconsistent in applying Policy 3.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Limited capacity to coordinate media/PR campaign.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Cabinet Secretary unwilling to comment on individual consents</w:t>
      </w:r>
      <w:r w:rsidRPr="00FE774D">
        <w:rPr>
          <w:rFonts w:ascii="Calibri" w:hAnsi="Calibri" w:cs="Calibri"/>
        </w:rPr>
        <w:t xml:space="preserve">. </w:t>
      </w:r>
      <w:r w:rsidRPr="000577FC">
        <w:rPr>
          <w:rFonts w:ascii="Calibri" w:hAnsi="Calibri" w:cs="Calibri"/>
        </w:rPr>
        <w:t>Need to frame narrative as public/environmental impact, not technical policy.</w:t>
      </w:r>
    </w:p>
    <w:p w14:paraId="3F09E0DA" w14:textId="77777777" w:rsidR="000577FC" w:rsidRPr="000577FC" w:rsidRDefault="000577FC" w:rsidP="000577FC">
      <w:pPr>
        <w:rPr>
          <w:rFonts w:ascii="Calibri" w:hAnsi="Calibri" w:cs="Calibri"/>
        </w:rPr>
      </w:pPr>
    </w:p>
    <w:p w14:paraId="17A53142" w14:textId="7A1B84EC" w:rsidR="000577FC" w:rsidRPr="000577FC" w:rsidRDefault="000577FC" w:rsidP="000577FC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t>Escalation Strategy: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Consider ESS referral or PR/media campaign.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Legal advice to clarify Policy 3/Electricity Act interpretation.</w:t>
      </w:r>
    </w:p>
    <w:p w14:paraId="0B5A3F45" w14:textId="088D11B1" w:rsidR="000577FC" w:rsidRPr="000577FC" w:rsidRDefault="000577FC" w:rsidP="000577FC">
      <w:pPr>
        <w:rPr>
          <w:rFonts w:ascii="Calibri" w:hAnsi="Calibri" w:cs="Calibri"/>
        </w:rPr>
      </w:pPr>
      <w:r w:rsidRPr="00FE774D">
        <w:rPr>
          <w:rFonts w:ascii="Calibri" w:hAnsi="Calibri" w:cs="Calibri"/>
        </w:rPr>
        <w:t>Take a m</w:t>
      </w:r>
      <w:r w:rsidRPr="000577FC">
        <w:rPr>
          <w:rFonts w:ascii="Calibri" w:hAnsi="Calibri" w:cs="Calibri"/>
        </w:rPr>
        <w:t xml:space="preserve">edia </w:t>
      </w:r>
      <w:r w:rsidRPr="00FE774D">
        <w:rPr>
          <w:rFonts w:ascii="Calibri" w:hAnsi="Calibri" w:cs="Calibri"/>
        </w:rPr>
        <w:t>a</w:t>
      </w:r>
      <w:r w:rsidRPr="000577FC">
        <w:rPr>
          <w:rFonts w:ascii="Calibri" w:hAnsi="Calibri" w:cs="Calibri"/>
        </w:rPr>
        <w:t>pproach: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Highlight financial/environmental losses due to missed biodiversity enhancements.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Cross-sector collaboration (NGOs + industry) for higher impact.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Possible outlets: The Ferret</w:t>
      </w:r>
      <w:r w:rsidRPr="00FE774D">
        <w:rPr>
          <w:rFonts w:ascii="Calibri" w:hAnsi="Calibri" w:cs="Calibri"/>
        </w:rPr>
        <w:t>.</w:t>
      </w:r>
    </w:p>
    <w:p w14:paraId="5282F9D5" w14:textId="77777777" w:rsidR="000577FC" w:rsidRPr="00FE774D" w:rsidRDefault="000577FC" w:rsidP="000577FC">
      <w:pPr>
        <w:rPr>
          <w:rFonts w:ascii="Calibri" w:hAnsi="Calibri" w:cs="Calibri"/>
        </w:rPr>
      </w:pPr>
    </w:p>
    <w:p w14:paraId="6CC6EDF8" w14:textId="372F1DE5" w:rsidR="000577FC" w:rsidRPr="00FE774D" w:rsidRDefault="000577FC" w:rsidP="000577FC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lastRenderedPageBreak/>
        <w:t xml:space="preserve">Political </w:t>
      </w:r>
      <w:r w:rsidRPr="00FE774D">
        <w:rPr>
          <w:rFonts w:ascii="Calibri" w:hAnsi="Calibri" w:cs="Calibri"/>
        </w:rPr>
        <w:t>e</w:t>
      </w:r>
      <w:r w:rsidRPr="000577FC">
        <w:rPr>
          <w:rFonts w:ascii="Calibri" w:hAnsi="Calibri" w:cs="Calibri"/>
        </w:rPr>
        <w:t>ngagement:</w:t>
      </w:r>
      <w:r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Target MSP questions/debates</w:t>
      </w:r>
      <w:r w:rsidRPr="00FE774D">
        <w:rPr>
          <w:rFonts w:ascii="Calibri" w:hAnsi="Calibri" w:cs="Calibri"/>
        </w:rPr>
        <w:t xml:space="preserve">. </w:t>
      </w:r>
      <w:r w:rsidRPr="000577FC">
        <w:rPr>
          <w:rFonts w:ascii="Calibri" w:hAnsi="Calibri" w:cs="Calibri"/>
        </w:rPr>
        <w:t>One-page briefing with annexes to support media/political messaging.</w:t>
      </w:r>
    </w:p>
    <w:p w14:paraId="3A780E66" w14:textId="77777777" w:rsidR="000577FC" w:rsidRPr="000577FC" w:rsidRDefault="000577FC" w:rsidP="000577FC">
      <w:pPr>
        <w:rPr>
          <w:rFonts w:ascii="Calibri" w:hAnsi="Calibri" w:cs="Calibri"/>
        </w:rPr>
      </w:pPr>
    </w:p>
    <w:p w14:paraId="0361C5E8" w14:textId="49F661B2" w:rsidR="000577FC" w:rsidRPr="000577FC" w:rsidRDefault="000577FC" w:rsidP="00FE774D">
      <w:pPr>
        <w:rPr>
          <w:rFonts w:ascii="Calibri" w:hAnsi="Calibri" w:cs="Calibri"/>
        </w:rPr>
      </w:pPr>
      <w:r w:rsidRPr="00FE774D">
        <w:rPr>
          <w:rFonts w:ascii="Calibri" w:hAnsi="Calibri" w:cs="Calibri"/>
        </w:rPr>
        <w:t>AP: J</w:t>
      </w:r>
      <w:r w:rsidRPr="000577FC">
        <w:rPr>
          <w:rFonts w:ascii="Calibri" w:hAnsi="Calibri" w:cs="Calibri"/>
        </w:rPr>
        <w:t>uliet to organi</w:t>
      </w:r>
      <w:r w:rsidRPr="00FE774D">
        <w:rPr>
          <w:rFonts w:ascii="Calibri" w:hAnsi="Calibri" w:cs="Calibri"/>
        </w:rPr>
        <w:t>s</w:t>
      </w:r>
      <w:r w:rsidRPr="000577FC">
        <w:rPr>
          <w:rFonts w:ascii="Calibri" w:hAnsi="Calibri" w:cs="Calibri"/>
        </w:rPr>
        <w:t>e small group: Esme, Jonny, Juli, Kat, Nikki, Annie.</w:t>
      </w:r>
      <w:r w:rsidR="00FE774D"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Members can contribute as capacity allows.</w:t>
      </w:r>
    </w:p>
    <w:p w14:paraId="58584DD6" w14:textId="77777777" w:rsidR="00FE774D" w:rsidRPr="00FE774D" w:rsidRDefault="00FE774D" w:rsidP="00FE774D">
      <w:pPr>
        <w:rPr>
          <w:rFonts w:ascii="Calibri" w:hAnsi="Calibri" w:cs="Calibri"/>
        </w:rPr>
      </w:pPr>
    </w:p>
    <w:p w14:paraId="4BF906F3" w14:textId="6A9D11AE" w:rsidR="000577FC" w:rsidRPr="000577FC" w:rsidRDefault="000577FC" w:rsidP="00FE774D">
      <w:pPr>
        <w:rPr>
          <w:rFonts w:ascii="Calibri" w:hAnsi="Calibri" w:cs="Calibri"/>
        </w:rPr>
      </w:pPr>
      <w:r w:rsidRPr="000577FC">
        <w:rPr>
          <w:rFonts w:ascii="Calibri" w:hAnsi="Calibri" w:cs="Calibri"/>
        </w:rPr>
        <w:t>Coordination with LPAs on obligations.</w:t>
      </w:r>
      <w:r w:rsidR="00FE774D" w:rsidRPr="00FE774D">
        <w:rPr>
          <w:rFonts w:ascii="Calibri" w:hAnsi="Calibri" w:cs="Calibri"/>
        </w:rPr>
        <w:t xml:space="preserve"> </w:t>
      </w:r>
      <w:r w:rsidRPr="000577FC">
        <w:rPr>
          <w:rFonts w:ascii="Calibri" w:hAnsi="Calibri" w:cs="Calibri"/>
        </w:rPr>
        <w:t>Senior SG official Catherine Williams oversees ECU; meetings needed for direct engagement.</w:t>
      </w:r>
    </w:p>
    <w:p w14:paraId="4B74D9C3" w14:textId="26BC29DD" w:rsidR="00F10FC9" w:rsidRPr="006A6206" w:rsidRDefault="00F10FC9" w:rsidP="00F10FC9">
      <w:pPr>
        <w:rPr>
          <w:rFonts w:ascii="Calibri" w:hAnsi="Calibri" w:cs="Calibri"/>
        </w:rPr>
      </w:pPr>
    </w:p>
    <w:p w14:paraId="53051732" w14:textId="77777777" w:rsidR="00D00F2B" w:rsidRPr="00D00F2B" w:rsidRDefault="00D00F2B" w:rsidP="00D00F2B">
      <w:pPr>
        <w:rPr>
          <w:rFonts w:ascii="Calibri" w:hAnsi="Calibri" w:cs="Calibri"/>
        </w:rPr>
      </w:pPr>
    </w:p>
    <w:p w14:paraId="787F1BBA" w14:textId="77777777" w:rsidR="00D00F2B" w:rsidRPr="00D00F2B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Revised Biodiversity Guidance</w:t>
      </w:r>
    </w:p>
    <w:p w14:paraId="2DE04B9E" w14:textId="77777777" w:rsidR="00D00F2B" w:rsidRDefault="00D00F2B" w:rsidP="00D00F2B">
      <w:pPr>
        <w:rPr>
          <w:rFonts w:ascii="Calibri" w:hAnsi="Calibri" w:cs="Calibri"/>
        </w:rPr>
      </w:pPr>
    </w:p>
    <w:p w14:paraId="4F686BCF" w14:textId="099A2834" w:rsidR="00902C72" w:rsidRPr="00902C72" w:rsidRDefault="00902C72" w:rsidP="00902C72">
      <w:pPr>
        <w:rPr>
          <w:rFonts w:ascii="Calibri" w:hAnsi="Calibri" w:cs="Calibri"/>
        </w:rPr>
      </w:pPr>
      <w:r w:rsidRPr="00902C72">
        <w:rPr>
          <w:rFonts w:ascii="Calibri" w:hAnsi="Calibri" w:cs="Calibri"/>
        </w:rPr>
        <w:t>Draft revised before Christmas by SG Planning Architectural Division.</w:t>
      </w:r>
    </w:p>
    <w:p w14:paraId="51E853EF" w14:textId="77777777" w:rsidR="00902C72" w:rsidRPr="00902C72" w:rsidRDefault="00902C72" w:rsidP="00902C72">
      <w:pPr>
        <w:rPr>
          <w:rFonts w:ascii="Calibri" w:hAnsi="Calibri" w:cs="Calibri"/>
        </w:rPr>
      </w:pPr>
    </w:p>
    <w:p w14:paraId="6D7AAE10" w14:textId="02719F3C" w:rsidR="00902C72" w:rsidRPr="00902C72" w:rsidRDefault="00902C72" w:rsidP="00902C72">
      <w:pPr>
        <w:rPr>
          <w:rFonts w:ascii="Calibri" w:hAnsi="Calibri" w:cs="Calibri"/>
        </w:rPr>
      </w:pPr>
      <w:r w:rsidRPr="00902C72">
        <w:rPr>
          <w:rFonts w:ascii="Calibri" w:hAnsi="Calibri" w:cs="Calibri"/>
        </w:rPr>
        <w:t>Changes</w:t>
      </w:r>
      <w:r w:rsidR="00A651E0">
        <w:rPr>
          <w:rFonts w:ascii="Calibri" w:hAnsi="Calibri" w:cs="Calibri"/>
        </w:rPr>
        <w:t xml:space="preserve"> </w:t>
      </w:r>
      <w:proofErr w:type="gramStart"/>
      <w:r w:rsidR="00A651E0">
        <w:rPr>
          <w:rFonts w:ascii="Calibri" w:hAnsi="Calibri" w:cs="Calibri"/>
        </w:rPr>
        <w:t>include</w:t>
      </w:r>
      <w:r w:rsidRPr="00902C72">
        <w:rPr>
          <w:rFonts w:ascii="Calibri" w:hAnsi="Calibri" w:cs="Calibri"/>
        </w:rPr>
        <w:t>:</w:t>
      </w:r>
      <w:proofErr w:type="gramEnd"/>
      <w:r w:rsidRPr="00902C72">
        <w:rPr>
          <w:rFonts w:ascii="Calibri" w:hAnsi="Calibri" w:cs="Calibri"/>
        </w:rPr>
        <w:t xml:space="preserve"> Removal of </w:t>
      </w:r>
      <w:r w:rsidR="00EC6A3A">
        <w:rPr>
          <w:rFonts w:ascii="Calibri" w:hAnsi="Calibri" w:cs="Calibri"/>
        </w:rPr>
        <w:t>a paragraph referring to</w:t>
      </w:r>
      <w:r w:rsidR="006252C3">
        <w:rPr>
          <w:rFonts w:ascii="Calibri" w:hAnsi="Calibri" w:cs="Calibri"/>
        </w:rPr>
        <w:t xml:space="preserve"> implementation of</w:t>
      </w:r>
      <w:r w:rsidR="00EC6A3A">
        <w:rPr>
          <w:rFonts w:ascii="Calibri" w:hAnsi="Calibri" w:cs="Calibri"/>
        </w:rPr>
        <w:t xml:space="preserve"> </w:t>
      </w:r>
      <w:r w:rsidRPr="00902C72">
        <w:rPr>
          <w:rFonts w:ascii="Calibri" w:hAnsi="Calibri" w:cs="Calibri"/>
        </w:rPr>
        <w:t xml:space="preserve">regional special </w:t>
      </w:r>
      <w:proofErr w:type="gramStart"/>
      <w:r w:rsidRPr="00902C72">
        <w:rPr>
          <w:rFonts w:ascii="Calibri" w:hAnsi="Calibri" w:cs="Calibri"/>
        </w:rPr>
        <w:t>strategies;.</w:t>
      </w:r>
      <w:proofErr w:type="gramEnd"/>
      <w:r w:rsidRPr="00902C72">
        <w:rPr>
          <w:rFonts w:ascii="Calibri" w:hAnsi="Calibri" w:cs="Calibri"/>
        </w:rPr>
        <w:t xml:space="preserve"> </w:t>
      </w:r>
      <w:r w:rsidR="006252C3">
        <w:rPr>
          <w:rFonts w:ascii="Calibri" w:hAnsi="Calibri" w:cs="Calibri"/>
        </w:rPr>
        <w:t>Some additional text</w:t>
      </w:r>
      <w:r w:rsidRPr="00902C72">
        <w:rPr>
          <w:rFonts w:ascii="Calibri" w:hAnsi="Calibri" w:cs="Calibri"/>
        </w:rPr>
        <w:t xml:space="preserve"> on planning obligations vs conditions.</w:t>
      </w:r>
      <w:r w:rsidR="00A651E0">
        <w:rPr>
          <w:rFonts w:ascii="Calibri" w:hAnsi="Calibri" w:cs="Calibri"/>
        </w:rPr>
        <w:t xml:space="preserve"> </w:t>
      </w:r>
    </w:p>
    <w:p w14:paraId="7B350948" w14:textId="77777777" w:rsidR="00902C72" w:rsidRPr="00902C72" w:rsidRDefault="00902C72" w:rsidP="00902C72">
      <w:pPr>
        <w:rPr>
          <w:rFonts w:ascii="Calibri" w:hAnsi="Calibri" w:cs="Calibri"/>
        </w:rPr>
      </w:pPr>
    </w:p>
    <w:p w14:paraId="0DFD196C" w14:textId="441F75F0" w:rsidR="00902C72" w:rsidRPr="00902C72" w:rsidRDefault="00902C72" w:rsidP="00902C72">
      <w:pPr>
        <w:rPr>
          <w:rFonts w:ascii="Calibri" w:hAnsi="Calibri" w:cs="Calibri"/>
        </w:rPr>
      </w:pPr>
      <w:r w:rsidRPr="00902C72">
        <w:rPr>
          <w:rFonts w:ascii="Calibri" w:hAnsi="Calibri" w:cs="Calibri"/>
        </w:rPr>
        <w:t xml:space="preserve">Legal test for planning obligations aligns with Policy 4 guidance. No significant policy </w:t>
      </w:r>
      <w:proofErr w:type="gramStart"/>
      <w:r w:rsidRPr="00902C72">
        <w:rPr>
          <w:rFonts w:ascii="Calibri" w:hAnsi="Calibri" w:cs="Calibri"/>
        </w:rPr>
        <w:t>shift;</w:t>
      </w:r>
      <w:proofErr w:type="gramEnd"/>
      <w:r w:rsidRPr="00902C72">
        <w:rPr>
          <w:rFonts w:ascii="Calibri" w:hAnsi="Calibri" w:cs="Calibri"/>
        </w:rPr>
        <w:t xml:space="preserve"> smaller working group to review and advise.</w:t>
      </w:r>
    </w:p>
    <w:p w14:paraId="2E1B549B" w14:textId="77777777" w:rsidR="003824DB" w:rsidRPr="00D00F2B" w:rsidRDefault="003824DB" w:rsidP="00D00F2B">
      <w:pPr>
        <w:rPr>
          <w:rFonts w:ascii="Calibri" w:hAnsi="Calibri" w:cs="Calibri"/>
        </w:rPr>
      </w:pPr>
    </w:p>
    <w:p w14:paraId="3F57AF26" w14:textId="77777777" w:rsidR="00D00F2B" w:rsidRPr="00D00F2B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Consultation on increasing threshold for energy consents</w:t>
      </w:r>
    </w:p>
    <w:p w14:paraId="11EA57E2" w14:textId="77777777" w:rsidR="00D00F2B" w:rsidRDefault="00D00F2B" w:rsidP="00D00F2B">
      <w:pPr>
        <w:rPr>
          <w:rFonts w:ascii="Calibri" w:hAnsi="Calibri" w:cs="Calibri"/>
          <w:b/>
          <w:bCs/>
        </w:rPr>
      </w:pPr>
    </w:p>
    <w:p w14:paraId="020E415E" w14:textId="0DDB5542" w:rsidR="00902C72" w:rsidRPr="00902C72" w:rsidRDefault="00902C72" w:rsidP="00902C72">
      <w:pPr>
        <w:rPr>
          <w:rFonts w:ascii="Calibri" w:hAnsi="Calibri" w:cs="Calibri"/>
        </w:rPr>
      </w:pPr>
      <w:r w:rsidRPr="00902C72">
        <w:rPr>
          <w:rFonts w:ascii="Calibri" w:hAnsi="Calibri" w:cs="Calibri"/>
        </w:rPr>
        <w:t>SG consultation on increasing threshold from “greater than” 50 MW.</w:t>
      </w:r>
      <w:r>
        <w:rPr>
          <w:rFonts w:ascii="Calibri" w:hAnsi="Calibri" w:cs="Calibri"/>
        </w:rPr>
        <w:t xml:space="preserve"> </w:t>
      </w:r>
      <w:r w:rsidRPr="00902C72">
        <w:rPr>
          <w:rFonts w:ascii="Calibri" w:hAnsi="Calibri" w:cs="Calibri"/>
        </w:rPr>
        <w:t xml:space="preserve">RSPB </w:t>
      </w:r>
      <w:r w:rsidR="00F200A3">
        <w:rPr>
          <w:rFonts w:ascii="Calibri" w:hAnsi="Calibri" w:cs="Calibri"/>
        </w:rPr>
        <w:t xml:space="preserve">noted they were previously </w:t>
      </w:r>
      <w:r w:rsidRPr="00902C72">
        <w:rPr>
          <w:rFonts w:ascii="Calibri" w:hAnsi="Calibri" w:cs="Calibri"/>
        </w:rPr>
        <w:t xml:space="preserve">cautious </w:t>
      </w:r>
      <w:r w:rsidR="00F200A3">
        <w:rPr>
          <w:rFonts w:ascii="Calibri" w:hAnsi="Calibri" w:cs="Calibri"/>
        </w:rPr>
        <w:t xml:space="preserve">in supporting this </w:t>
      </w:r>
      <w:r w:rsidRPr="00902C72">
        <w:rPr>
          <w:rFonts w:ascii="Calibri" w:hAnsi="Calibri" w:cs="Calibri"/>
        </w:rPr>
        <w:t xml:space="preserve">due to </w:t>
      </w:r>
      <w:r w:rsidR="00F200A3">
        <w:rPr>
          <w:rFonts w:ascii="Calibri" w:hAnsi="Calibri" w:cs="Calibri"/>
        </w:rPr>
        <w:t xml:space="preserve">concerns over planning authority </w:t>
      </w:r>
      <w:r w:rsidRPr="00902C72">
        <w:rPr>
          <w:rFonts w:ascii="Calibri" w:hAnsi="Calibri" w:cs="Calibri"/>
        </w:rPr>
        <w:t>capacity</w:t>
      </w:r>
      <w:r w:rsidR="004435D9">
        <w:rPr>
          <w:rFonts w:ascii="Calibri" w:hAnsi="Calibri" w:cs="Calibri"/>
        </w:rPr>
        <w:t>, however, it is understood that heads of Planning Scotland are supportive of this</w:t>
      </w:r>
      <w:r w:rsidRPr="00902C72">
        <w:rPr>
          <w:rFonts w:ascii="Calibri" w:hAnsi="Calibri" w:cs="Calibri"/>
        </w:rPr>
        <w:t xml:space="preserve">; </w:t>
      </w:r>
      <w:proofErr w:type="gramStart"/>
      <w:r w:rsidR="004435D9">
        <w:rPr>
          <w:rFonts w:ascii="Calibri" w:hAnsi="Calibri" w:cs="Calibri"/>
        </w:rPr>
        <w:t>so</w:t>
      </w:r>
      <w:proofErr w:type="gramEnd"/>
      <w:r w:rsidR="004435D9">
        <w:rPr>
          <w:rFonts w:ascii="Calibri" w:hAnsi="Calibri" w:cs="Calibri"/>
        </w:rPr>
        <w:t xml:space="preserve"> have </w:t>
      </w:r>
      <w:r w:rsidRPr="00902C72">
        <w:rPr>
          <w:rFonts w:ascii="Calibri" w:hAnsi="Calibri" w:cs="Calibri"/>
        </w:rPr>
        <w:t xml:space="preserve">previously </w:t>
      </w:r>
      <w:r w:rsidR="00B26C24">
        <w:rPr>
          <w:rFonts w:ascii="Calibri" w:hAnsi="Calibri" w:cs="Calibri"/>
        </w:rPr>
        <w:t>indicated support</w:t>
      </w:r>
      <w:r w:rsidR="00B26C24" w:rsidRPr="00902C72">
        <w:rPr>
          <w:rFonts w:ascii="Calibri" w:hAnsi="Calibri" w:cs="Calibri"/>
        </w:rPr>
        <w:t xml:space="preserve"> </w:t>
      </w:r>
      <w:r w:rsidRPr="00902C72">
        <w:rPr>
          <w:rFonts w:ascii="Calibri" w:hAnsi="Calibri" w:cs="Calibri"/>
        </w:rPr>
        <w:t>of threshold increase.</w:t>
      </w:r>
    </w:p>
    <w:p w14:paraId="426A0BA1" w14:textId="77777777" w:rsidR="00BA3D28" w:rsidRPr="00D00F2B" w:rsidRDefault="00BA3D28" w:rsidP="00D00F2B">
      <w:pPr>
        <w:rPr>
          <w:rFonts w:ascii="Calibri" w:hAnsi="Calibri" w:cs="Calibri"/>
          <w:b/>
          <w:bCs/>
        </w:rPr>
      </w:pPr>
    </w:p>
    <w:p w14:paraId="21E712F5" w14:textId="77777777" w:rsidR="00D00F2B" w:rsidRPr="00D00F2B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Implications of the Planning and Infrastructure Bill on energy consents in Scotland</w:t>
      </w:r>
    </w:p>
    <w:p w14:paraId="62624933" w14:textId="77777777" w:rsidR="00D00F2B" w:rsidRDefault="00D00F2B" w:rsidP="00D00F2B">
      <w:pPr>
        <w:rPr>
          <w:rFonts w:ascii="Calibri" w:hAnsi="Calibri" w:cs="Calibri"/>
          <w:b/>
          <w:bCs/>
        </w:rPr>
      </w:pPr>
    </w:p>
    <w:p w14:paraId="401AAF9F" w14:textId="06C34FDC" w:rsidR="005B6CB7" w:rsidRPr="005B6CB7" w:rsidRDefault="00A47451" w:rsidP="005B6CB7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Planning </w:t>
      </w:r>
      <w:proofErr w:type="gramStart"/>
      <w:r>
        <w:rPr>
          <w:rFonts w:ascii="Calibri" w:hAnsi="Calibri" w:cs="Calibri"/>
        </w:rPr>
        <w:t xml:space="preserve">authority </w:t>
      </w:r>
      <w:r w:rsidR="005B6CB7" w:rsidRPr="005B6CB7">
        <w:rPr>
          <w:rFonts w:ascii="Calibri" w:hAnsi="Calibri" w:cs="Calibri"/>
        </w:rPr>
        <w:t xml:space="preserve"> objections</w:t>
      </w:r>
      <w:proofErr w:type="gramEnd"/>
      <w:r w:rsidR="005B6CB7" w:rsidRPr="005B6CB7">
        <w:rPr>
          <w:rFonts w:ascii="Calibri" w:hAnsi="Calibri" w:cs="Calibri"/>
        </w:rPr>
        <w:t xml:space="preserve"> no</w:t>
      </w:r>
      <w:r>
        <w:rPr>
          <w:rFonts w:ascii="Calibri" w:hAnsi="Calibri" w:cs="Calibri"/>
        </w:rPr>
        <w:t xml:space="preserve"> longer result in </w:t>
      </w:r>
      <w:proofErr w:type="gramStart"/>
      <w:r>
        <w:rPr>
          <w:rFonts w:ascii="Calibri" w:hAnsi="Calibri" w:cs="Calibri"/>
        </w:rPr>
        <w:t xml:space="preserve">automatic </w:t>
      </w:r>
      <w:r w:rsidR="005B6CB7" w:rsidRPr="005B6CB7">
        <w:rPr>
          <w:rFonts w:ascii="Calibri" w:hAnsi="Calibri" w:cs="Calibri"/>
        </w:rPr>
        <w:t xml:space="preserve"> public</w:t>
      </w:r>
      <w:proofErr w:type="gramEnd"/>
      <w:r w:rsidR="005B6CB7" w:rsidRPr="005B6CB7">
        <w:rPr>
          <w:rFonts w:ascii="Calibri" w:hAnsi="Calibri" w:cs="Calibri"/>
        </w:rPr>
        <w:t xml:space="preserve"> inquiries.</w:t>
      </w:r>
    </w:p>
    <w:p w14:paraId="7C9F6B97" w14:textId="77777777" w:rsidR="005B6CB7" w:rsidRDefault="005B6CB7" w:rsidP="005B6CB7">
      <w:pPr>
        <w:rPr>
          <w:rFonts w:ascii="Calibri" w:hAnsi="Calibri" w:cs="Calibri"/>
        </w:rPr>
      </w:pPr>
    </w:p>
    <w:p w14:paraId="2C2B037F" w14:textId="64F38EF7" w:rsidR="005B6CB7" w:rsidRPr="005B6CB7" w:rsidRDefault="005B6CB7" w:rsidP="005B6CB7">
      <w:pPr>
        <w:rPr>
          <w:rFonts w:ascii="Calibri" w:hAnsi="Calibri" w:cs="Calibri"/>
        </w:rPr>
      </w:pPr>
      <w:r w:rsidRPr="005B6CB7">
        <w:rPr>
          <w:rFonts w:ascii="Calibri" w:hAnsi="Calibri" w:cs="Calibri"/>
        </w:rPr>
        <w:t>Concerns over cross-border renewable energy developments and Westminster intervention.</w:t>
      </w:r>
      <w:r>
        <w:rPr>
          <w:rFonts w:ascii="Calibri" w:hAnsi="Calibri" w:cs="Calibri"/>
        </w:rPr>
        <w:t xml:space="preserve"> </w:t>
      </w:r>
      <w:r w:rsidRPr="005B6CB7">
        <w:rPr>
          <w:rFonts w:ascii="Calibri" w:hAnsi="Calibri" w:cs="Calibri"/>
        </w:rPr>
        <w:t>Need to liaise with Wales for strategy alignment.</w:t>
      </w:r>
      <w:r>
        <w:rPr>
          <w:rFonts w:ascii="Calibri" w:hAnsi="Calibri" w:cs="Calibri"/>
        </w:rPr>
        <w:t xml:space="preserve"> </w:t>
      </w:r>
      <w:r w:rsidRPr="005B6CB7">
        <w:rPr>
          <w:rFonts w:ascii="Calibri" w:hAnsi="Calibri" w:cs="Calibri"/>
        </w:rPr>
        <w:t>Shift in political context for energy demand and development timescales.</w:t>
      </w:r>
    </w:p>
    <w:p w14:paraId="0E1476B5" w14:textId="77777777" w:rsidR="00820C02" w:rsidRPr="00D00F2B" w:rsidRDefault="00820C02" w:rsidP="00D00F2B">
      <w:pPr>
        <w:rPr>
          <w:rFonts w:ascii="Calibri" w:hAnsi="Calibri" w:cs="Calibri"/>
        </w:rPr>
      </w:pPr>
    </w:p>
    <w:p w14:paraId="38CF05CA" w14:textId="77777777" w:rsidR="00D00F2B" w:rsidRPr="00CC7983" w:rsidRDefault="00D00F2B" w:rsidP="00D00F2B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Casework</w:t>
      </w:r>
    </w:p>
    <w:p w14:paraId="0E8108C6" w14:textId="77777777" w:rsidR="00CC7983" w:rsidRDefault="00CC7983" w:rsidP="00CC7983">
      <w:pPr>
        <w:rPr>
          <w:rFonts w:ascii="Calibri" w:hAnsi="Calibri" w:cs="Calibri"/>
          <w:b/>
          <w:bCs/>
        </w:rPr>
      </w:pPr>
    </w:p>
    <w:p w14:paraId="1FC0E326" w14:textId="1FF85697" w:rsidR="005B6CB7" w:rsidRPr="005B6CB7" w:rsidRDefault="005B6CB7" w:rsidP="005B6CB7">
      <w:pPr>
        <w:rPr>
          <w:rFonts w:ascii="Calibri" w:hAnsi="Calibri" w:cs="Calibri"/>
        </w:rPr>
      </w:pPr>
      <w:r w:rsidRPr="005B6CB7">
        <w:rPr>
          <w:rFonts w:ascii="Calibri" w:hAnsi="Calibri" w:cs="Calibri"/>
        </w:rPr>
        <w:t>Invergordon (House of Ross Keen):</w:t>
      </w:r>
    </w:p>
    <w:p w14:paraId="45D6EC17" w14:textId="77777777" w:rsidR="005B6CB7" w:rsidRPr="005B6CB7" w:rsidRDefault="005B6CB7" w:rsidP="005B6CB7">
      <w:pPr>
        <w:numPr>
          <w:ilvl w:val="0"/>
          <w:numId w:val="34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Judicial Review heard 27 Nov; ancient woodland loss not disclosed to Planning Committee.</w:t>
      </w:r>
    </w:p>
    <w:p w14:paraId="612C0C8A" w14:textId="77777777" w:rsidR="005B6CB7" w:rsidRPr="00774758" w:rsidRDefault="005B6CB7" w:rsidP="005B6CB7">
      <w:pPr>
        <w:numPr>
          <w:ilvl w:val="0"/>
          <w:numId w:val="34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Council argues removal of trees ≠ loss of ancient woodland; court awaiting decision.</w:t>
      </w:r>
    </w:p>
    <w:p w14:paraId="512B5530" w14:textId="77777777" w:rsidR="00774758" w:rsidRPr="005B6CB7" w:rsidRDefault="00774758" w:rsidP="00774758">
      <w:pPr>
        <w:ind w:left="720"/>
        <w:rPr>
          <w:rFonts w:ascii="Calibri" w:hAnsi="Calibri" w:cs="Calibri"/>
        </w:rPr>
      </w:pPr>
    </w:p>
    <w:p w14:paraId="71E9F055" w14:textId="449FD8B0" w:rsidR="005B6CB7" w:rsidRPr="005B6CB7" w:rsidRDefault="005B6CB7" w:rsidP="005B6CB7">
      <w:pPr>
        <w:rPr>
          <w:rFonts w:ascii="Calibri" w:hAnsi="Calibri" w:cs="Calibri"/>
        </w:rPr>
      </w:pPr>
      <w:r w:rsidRPr="005B6CB7">
        <w:rPr>
          <w:rFonts w:ascii="Calibri" w:hAnsi="Calibri" w:cs="Calibri"/>
        </w:rPr>
        <w:t>Lochgelly (25/03292/PPP):</w:t>
      </w:r>
    </w:p>
    <w:p w14:paraId="36B5E3CA" w14:textId="77777777" w:rsidR="005B6CB7" w:rsidRPr="00774758" w:rsidRDefault="005B6CB7" w:rsidP="005B6CB7">
      <w:pPr>
        <w:numPr>
          <w:ilvl w:val="0"/>
          <w:numId w:val="35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Planning in Principle affecting locally valuable woodland.</w:t>
      </w:r>
    </w:p>
    <w:p w14:paraId="54F8E690" w14:textId="77777777" w:rsidR="00774758" w:rsidRPr="005B6CB7" w:rsidRDefault="00774758" w:rsidP="00774758">
      <w:pPr>
        <w:ind w:left="720"/>
        <w:rPr>
          <w:rFonts w:ascii="Calibri" w:hAnsi="Calibri" w:cs="Calibri"/>
        </w:rPr>
      </w:pPr>
    </w:p>
    <w:p w14:paraId="7AF0A069" w14:textId="3FA8049E" w:rsidR="005B6CB7" w:rsidRPr="005B6CB7" w:rsidRDefault="005B6CB7" w:rsidP="005B6CB7">
      <w:pPr>
        <w:rPr>
          <w:rFonts w:ascii="Calibri" w:hAnsi="Calibri" w:cs="Calibri"/>
        </w:rPr>
      </w:pPr>
      <w:r w:rsidRPr="005B6CB7">
        <w:rPr>
          <w:rFonts w:ascii="Calibri" w:hAnsi="Calibri" w:cs="Calibri"/>
        </w:rPr>
        <w:t>Berwick Bank:</w:t>
      </w:r>
    </w:p>
    <w:p w14:paraId="7C46C8CA" w14:textId="77777777" w:rsidR="005B6CB7" w:rsidRPr="00774758" w:rsidRDefault="005B6CB7" w:rsidP="005B6CB7">
      <w:pPr>
        <w:numPr>
          <w:ilvl w:val="0"/>
          <w:numId w:val="36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RSPB ongoing campaign despite ministerial consent.</w:t>
      </w:r>
    </w:p>
    <w:p w14:paraId="627E24C6" w14:textId="77777777" w:rsidR="00774758" w:rsidRPr="005B6CB7" w:rsidRDefault="00774758" w:rsidP="00774758">
      <w:pPr>
        <w:ind w:left="720"/>
        <w:rPr>
          <w:rFonts w:ascii="Calibri" w:hAnsi="Calibri" w:cs="Calibri"/>
        </w:rPr>
      </w:pPr>
    </w:p>
    <w:p w14:paraId="4291D5E8" w14:textId="5DFC2A5B" w:rsidR="005B6CB7" w:rsidRPr="005B6CB7" w:rsidRDefault="005B6CB7" w:rsidP="005B6CB7">
      <w:pPr>
        <w:rPr>
          <w:rFonts w:ascii="Calibri" w:hAnsi="Calibri" w:cs="Calibri"/>
        </w:rPr>
      </w:pPr>
      <w:r w:rsidRPr="005B6CB7">
        <w:rPr>
          <w:rFonts w:ascii="Calibri" w:hAnsi="Calibri" w:cs="Calibri"/>
        </w:rPr>
        <w:t>Transmission Lines:</w:t>
      </w:r>
    </w:p>
    <w:p w14:paraId="6FC80E1A" w14:textId="77777777" w:rsidR="005B6CB7" w:rsidRPr="005B6CB7" w:rsidRDefault="005B6CB7" w:rsidP="005B6CB7">
      <w:pPr>
        <w:numPr>
          <w:ilvl w:val="0"/>
          <w:numId w:val="37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Metric use for riparian woodland creation problematic in Highlands.</w:t>
      </w:r>
    </w:p>
    <w:p w14:paraId="5EAC4E9C" w14:textId="632984DC" w:rsidR="008C5CA0" w:rsidRPr="00774758" w:rsidRDefault="005B6CB7" w:rsidP="00D00F2B">
      <w:pPr>
        <w:numPr>
          <w:ilvl w:val="0"/>
          <w:numId w:val="37"/>
        </w:numPr>
        <w:rPr>
          <w:rFonts w:ascii="Calibri" w:hAnsi="Calibri" w:cs="Calibri"/>
        </w:rPr>
      </w:pPr>
      <w:r w:rsidRPr="005B6CB7">
        <w:rPr>
          <w:rFonts w:ascii="Calibri" w:hAnsi="Calibri" w:cs="Calibri"/>
        </w:rPr>
        <w:t>Encourage energy networks to avoid using existing woodland for screening; promote new native/mixed woodland instead.</w:t>
      </w:r>
    </w:p>
    <w:p w14:paraId="671644C5" w14:textId="77777777" w:rsidR="00D00F2B" w:rsidRPr="00D00F2B" w:rsidRDefault="00D00F2B" w:rsidP="00D00F2B">
      <w:pPr>
        <w:rPr>
          <w:rFonts w:ascii="Calibri" w:hAnsi="Calibri" w:cs="Calibri"/>
        </w:rPr>
      </w:pPr>
    </w:p>
    <w:p w14:paraId="1B5833C1" w14:textId="77777777" w:rsidR="00B73374" w:rsidRDefault="00D00F2B" w:rsidP="00B73374">
      <w:pPr>
        <w:numPr>
          <w:ilvl w:val="0"/>
          <w:numId w:val="2"/>
        </w:numPr>
        <w:tabs>
          <w:tab w:val="clear" w:pos="360"/>
          <w:tab w:val="num" w:pos="720"/>
        </w:tabs>
        <w:rPr>
          <w:rFonts w:ascii="Calibri" w:hAnsi="Calibri" w:cs="Calibri"/>
        </w:rPr>
      </w:pPr>
      <w:r w:rsidRPr="00D00F2B">
        <w:rPr>
          <w:rFonts w:ascii="Calibri" w:hAnsi="Calibri" w:cs="Calibri"/>
          <w:b/>
          <w:bCs/>
        </w:rPr>
        <w:t>AOB</w:t>
      </w:r>
    </w:p>
    <w:p w14:paraId="496A2489" w14:textId="77777777" w:rsidR="00B73374" w:rsidRDefault="00B73374" w:rsidP="00B73374">
      <w:pPr>
        <w:rPr>
          <w:rFonts w:ascii="Calibri" w:hAnsi="Calibri" w:cs="Calibri"/>
        </w:rPr>
      </w:pPr>
    </w:p>
    <w:p w14:paraId="6A80C6A3" w14:textId="1A36CA36" w:rsidR="00B73374" w:rsidRPr="00B73374" w:rsidRDefault="00B73374" w:rsidP="00B73374">
      <w:pPr>
        <w:rPr>
          <w:rFonts w:ascii="Calibri" w:hAnsi="Calibri" w:cs="Calibri"/>
        </w:rPr>
      </w:pPr>
      <w:r w:rsidRPr="00B73374">
        <w:rPr>
          <w:rFonts w:ascii="Calibri" w:hAnsi="Calibri" w:cs="Calibri"/>
        </w:rPr>
        <w:t xml:space="preserve">Planning Democracy Parliamentary Reception on 27 Jan </w:t>
      </w:r>
      <w:r>
        <w:rPr>
          <w:rFonts w:ascii="Calibri" w:hAnsi="Calibri" w:cs="Calibri"/>
        </w:rPr>
        <w:t>-</w:t>
      </w:r>
      <w:r w:rsidRPr="00B73374">
        <w:rPr>
          <w:rFonts w:ascii="Calibri" w:hAnsi="Calibri" w:cs="Calibri"/>
        </w:rPr>
        <w:t xml:space="preserve"> focus on manifesto issues.</w:t>
      </w:r>
    </w:p>
    <w:p w14:paraId="157DA502" w14:textId="77777777" w:rsidR="00B73374" w:rsidRDefault="00B73374" w:rsidP="00B73374">
      <w:pPr>
        <w:rPr>
          <w:rFonts w:ascii="Calibri" w:hAnsi="Calibri" w:cs="Calibri"/>
        </w:rPr>
      </w:pPr>
    </w:p>
    <w:p w14:paraId="695152B9" w14:textId="04499249" w:rsidR="00B73374" w:rsidRPr="00B73374" w:rsidRDefault="00B73374" w:rsidP="00B73374">
      <w:pPr>
        <w:rPr>
          <w:rFonts w:ascii="Calibri" w:hAnsi="Calibri" w:cs="Calibri"/>
        </w:rPr>
      </w:pPr>
      <w:r w:rsidRPr="00B73374">
        <w:rPr>
          <w:rFonts w:ascii="Calibri" w:hAnsi="Calibri" w:cs="Calibri"/>
        </w:rPr>
        <w:t>Continued monitoring of energy infrastructure and biodiversity integration.</w:t>
      </w:r>
    </w:p>
    <w:p w14:paraId="5F97A279" w14:textId="77777777" w:rsidR="00D00F2B" w:rsidRPr="006F0FF8" w:rsidRDefault="00D00F2B" w:rsidP="00632BEE">
      <w:pPr>
        <w:rPr>
          <w:rFonts w:ascii="Calibri" w:hAnsi="Calibri" w:cs="Calibri"/>
        </w:rPr>
      </w:pPr>
    </w:p>
    <w:sectPr w:rsidR="00D00F2B" w:rsidRPr="006F0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0D0F"/>
    <w:multiLevelType w:val="multilevel"/>
    <w:tmpl w:val="67B4F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153FF"/>
    <w:multiLevelType w:val="multilevel"/>
    <w:tmpl w:val="29527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97566"/>
    <w:multiLevelType w:val="hybridMultilevel"/>
    <w:tmpl w:val="3C62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D1A0D"/>
    <w:multiLevelType w:val="multilevel"/>
    <w:tmpl w:val="19BC8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34647B"/>
    <w:multiLevelType w:val="multilevel"/>
    <w:tmpl w:val="131A2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854517"/>
    <w:multiLevelType w:val="multilevel"/>
    <w:tmpl w:val="9F5C2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735A1B"/>
    <w:multiLevelType w:val="hybridMultilevel"/>
    <w:tmpl w:val="EE5A79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8204F2"/>
    <w:multiLevelType w:val="hybridMultilevel"/>
    <w:tmpl w:val="AE8A5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192AF9"/>
    <w:multiLevelType w:val="multilevel"/>
    <w:tmpl w:val="8F66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4F7CC3"/>
    <w:multiLevelType w:val="multilevel"/>
    <w:tmpl w:val="536EFE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13775DC"/>
    <w:multiLevelType w:val="multilevel"/>
    <w:tmpl w:val="AF26E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E92EE9"/>
    <w:multiLevelType w:val="hybridMultilevel"/>
    <w:tmpl w:val="E3E2F4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350DF9"/>
    <w:multiLevelType w:val="multilevel"/>
    <w:tmpl w:val="946C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B664FB"/>
    <w:multiLevelType w:val="multilevel"/>
    <w:tmpl w:val="6980A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39636B"/>
    <w:multiLevelType w:val="multilevel"/>
    <w:tmpl w:val="ABFC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A01F77"/>
    <w:multiLevelType w:val="multilevel"/>
    <w:tmpl w:val="A76417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447879AD"/>
    <w:multiLevelType w:val="multilevel"/>
    <w:tmpl w:val="80B2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D97960"/>
    <w:multiLevelType w:val="multilevel"/>
    <w:tmpl w:val="7C4ABF8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472E6B0D"/>
    <w:multiLevelType w:val="multilevel"/>
    <w:tmpl w:val="2D568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536C5B"/>
    <w:multiLevelType w:val="hybridMultilevel"/>
    <w:tmpl w:val="6BF4F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A56E7"/>
    <w:multiLevelType w:val="multilevel"/>
    <w:tmpl w:val="5ED81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7902E3"/>
    <w:multiLevelType w:val="multilevel"/>
    <w:tmpl w:val="D53E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7F2ACE"/>
    <w:multiLevelType w:val="multilevel"/>
    <w:tmpl w:val="B348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176C3E"/>
    <w:multiLevelType w:val="hybridMultilevel"/>
    <w:tmpl w:val="08145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5E0391"/>
    <w:multiLevelType w:val="multilevel"/>
    <w:tmpl w:val="DF1A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720C93"/>
    <w:multiLevelType w:val="hybridMultilevel"/>
    <w:tmpl w:val="99386A3E"/>
    <w:lvl w:ilvl="0" w:tplc="08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DA6F58"/>
    <w:multiLevelType w:val="hybridMultilevel"/>
    <w:tmpl w:val="A5788A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9633D7"/>
    <w:multiLevelType w:val="hybridMultilevel"/>
    <w:tmpl w:val="EB468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20195E"/>
    <w:multiLevelType w:val="multilevel"/>
    <w:tmpl w:val="C6C2B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D40791"/>
    <w:multiLevelType w:val="multilevel"/>
    <w:tmpl w:val="C9FA2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C402F9"/>
    <w:multiLevelType w:val="multilevel"/>
    <w:tmpl w:val="9880E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0D47B3"/>
    <w:multiLevelType w:val="hybridMultilevel"/>
    <w:tmpl w:val="AA062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D92D9E"/>
    <w:multiLevelType w:val="multilevel"/>
    <w:tmpl w:val="9A0E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780EE6"/>
    <w:multiLevelType w:val="multilevel"/>
    <w:tmpl w:val="689E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936657"/>
    <w:multiLevelType w:val="multilevel"/>
    <w:tmpl w:val="C93A3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98179B"/>
    <w:multiLevelType w:val="multilevel"/>
    <w:tmpl w:val="AD32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764D90"/>
    <w:multiLevelType w:val="multilevel"/>
    <w:tmpl w:val="AD645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F4F509C"/>
    <w:multiLevelType w:val="hybridMultilevel"/>
    <w:tmpl w:val="6B0054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001247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5054460">
    <w:abstractNumId w:val="1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75843211">
    <w:abstractNumId w:val="27"/>
  </w:num>
  <w:num w:numId="4" w16cid:durableId="1464234259">
    <w:abstractNumId w:val="19"/>
  </w:num>
  <w:num w:numId="5" w16cid:durableId="1973319226">
    <w:abstractNumId w:val="26"/>
  </w:num>
  <w:num w:numId="6" w16cid:durableId="1418015926">
    <w:abstractNumId w:val="11"/>
  </w:num>
  <w:num w:numId="7" w16cid:durableId="207647692">
    <w:abstractNumId w:val="7"/>
  </w:num>
  <w:num w:numId="8" w16cid:durableId="204955389">
    <w:abstractNumId w:val="9"/>
  </w:num>
  <w:num w:numId="9" w16cid:durableId="1599631803">
    <w:abstractNumId w:val="31"/>
  </w:num>
  <w:num w:numId="10" w16cid:durableId="1148937299">
    <w:abstractNumId w:val="37"/>
  </w:num>
  <w:num w:numId="11" w16cid:durableId="634063625">
    <w:abstractNumId w:val="6"/>
  </w:num>
  <w:num w:numId="12" w16cid:durableId="799421923">
    <w:abstractNumId w:val="2"/>
  </w:num>
  <w:num w:numId="13" w16cid:durableId="92558069">
    <w:abstractNumId w:val="25"/>
  </w:num>
  <w:num w:numId="14" w16cid:durableId="1711614269">
    <w:abstractNumId w:val="29"/>
  </w:num>
  <w:num w:numId="15" w16cid:durableId="1374966894">
    <w:abstractNumId w:val="22"/>
  </w:num>
  <w:num w:numId="16" w16cid:durableId="944190162">
    <w:abstractNumId w:val="16"/>
  </w:num>
  <w:num w:numId="17" w16cid:durableId="1129906201">
    <w:abstractNumId w:val="28"/>
  </w:num>
  <w:num w:numId="18" w16cid:durableId="2073887401">
    <w:abstractNumId w:val="36"/>
  </w:num>
  <w:num w:numId="19" w16cid:durableId="1790778762">
    <w:abstractNumId w:val="13"/>
  </w:num>
  <w:num w:numId="20" w16cid:durableId="1808083343">
    <w:abstractNumId w:val="35"/>
  </w:num>
  <w:num w:numId="21" w16cid:durableId="1542129937">
    <w:abstractNumId w:val="3"/>
  </w:num>
  <w:num w:numId="22" w16cid:durableId="1156651089">
    <w:abstractNumId w:val="4"/>
  </w:num>
  <w:num w:numId="23" w16cid:durableId="670716696">
    <w:abstractNumId w:val="18"/>
  </w:num>
  <w:num w:numId="24" w16cid:durableId="1441413386">
    <w:abstractNumId w:val="24"/>
  </w:num>
  <w:num w:numId="25" w16cid:durableId="1550728121">
    <w:abstractNumId w:val="32"/>
  </w:num>
  <w:num w:numId="26" w16cid:durableId="673873240">
    <w:abstractNumId w:val="23"/>
  </w:num>
  <w:num w:numId="27" w16cid:durableId="1540430201">
    <w:abstractNumId w:val="0"/>
  </w:num>
  <w:num w:numId="28" w16cid:durableId="845707566">
    <w:abstractNumId w:val="34"/>
  </w:num>
  <w:num w:numId="29" w16cid:durableId="89738849">
    <w:abstractNumId w:val="8"/>
  </w:num>
  <w:num w:numId="30" w16cid:durableId="1321150634">
    <w:abstractNumId w:val="10"/>
  </w:num>
  <w:num w:numId="31" w16cid:durableId="84766606">
    <w:abstractNumId w:val="14"/>
  </w:num>
  <w:num w:numId="32" w16cid:durableId="1666320176">
    <w:abstractNumId w:val="21"/>
  </w:num>
  <w:num w:numId="33" w16cid:durableId="1271626941">
    <w:abstractNumId w:val="30"/>
  </w:num>
  <w:num w:numId="34" w16cid:durableId="372192397">
    <w:abstractNumId w:val="33"/>
  </w:num>
  <w:num w:numId="35" w16cid:durableId="1094013607">
    <w:abstractNumId w:val="12"/>
  </w:num>
  <w:num w:numId="36" w16cid:durableId="1000692494">
    <w:abstractNumId w:val="5"/>
  </w:num>
  <w:num w:numId="37" w16cid:durableId="1146355940">
    <w:abstractNumId w:val="1"/>
  </w:num>
  <w:num w:numId="38" w16cid:durableId="294978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DF7"/>
    <w:rsid w:val="00012424"/>
    <w:rsid w:val="0004755E"/>
    <w:rsid w:val="00055324"/>
    <w:rsid w:val="000577FC"/>
    <w:rsid w:val="00066492"/>
    <w:rsid w:val="0006678E"/>
    <w:rsid w:val="0009229B"/>
    <w:rsid w:val="000951E4"/>
    <w:rsid w:val="000A60B0"/>
    <w:rsid w:val="000A6A19"/>
    <w:rsid w:val="000C35BC"/>
    <w:rsid w:val="000D65F4"/>
    <w:rsid w:val="000E72C6"/>
    <w:rsid w:val="000F0CCC"/>
    <w:rsid w:val="000F1271"/>
    <w:rsid w:val="000F350B"/>
    <w:rsid w:val="0010652C"/>
    <w:rsid w:val="00120A39"/>
    <w:rsid w:val="00122520"/>
    <w:rsid w:val="00124BC8"/>
    <w:rsid w:val="00132650"/>
    <w:rsid w:val="00133792"/>
    <w:rsid w:val="0014018D"/>
    <w:rsid w:val="00144261"/>
    <w:rsid w:val="00171B0F"/>
    <w:rsid w:val="00176AA7"/>
    <w:rsid w:val="00183BD0"/>
    <w:rsid w:val="001A3A88"/>
    <w:rsid w:val="001B3A52"/>
    <w:rsid w:val="001B4323"/>
    <w:rsid w:val="001D29CF"/>
    <w:rsid w:val="001D7DDF"/>
    <w:rsid w:val="001E0F98"/>
    <w:rsid w:val="001E6100"/>
    <w:rsid w:val="00214E2F"/>
    <w:rsid w:val="002361C8"/>
    <w:rsid w:val="00252C6D"/>
    <w:rsid w:val="00256449"/>
    <w:rsid w:val="00256C1F"/>
    <w:rsid w:val="0026238D"/>
    <w:rsid w:val="002757E5"/>
    <w:rsid w:val="002811FA"/>
    <w:rsid w:val="002A28B3"/>
    <w:rsid w:val="002A3933"/>
    <w:rsid w:val="002C3F1F"/>
    <w:rsid w:val="002E7436"/>
    <w:rsid w:val="002F1632"/>
    <w:rsid w:val="002F6E08"/>
    <w:rsid w:val="002F7B55"/>
    <w:rsid w:val="003278DC"/>
    <w:rsid w:val="003509BD"/>
    <w:rsid w:val="003646B9"/>
    <w:rsid w:val="00366964"/>
    <w:rsid w:val="003824DB"/>
    <w:rsid w:val="003841A6"/>
    <w:rsid w:val="003B18F0"/>
    <w:rsid w:val="003C27FF"/>
    <w:rsid w:val="003C7966"/>
    <w:rsid w:val="003D6521"/>
    <w:rsid w:val="003F370A"/>
    <w:rsid w:val="003F73FB"/>
    <w:rsid w:val="004050D7"/>
    <w:rsid w:val="00413641"/>
    <w:rsid w:val="0041532F"/>
    <w:rsid w:val="00415812"/>
    <w:rsid w:val="004435D9"/>
    <w:rsid w:val="00450A31"/>
    <w:rsid w:val="0045202B"/>
    <w:rsid w:val="00453970"/>
    <w:rsid w:val="004656BA"/>
    <w:rsid w:val="004716FD"/>
    <w:rsid w:val="004835C7"/>
    <w:rsid w:val="0049019F"/>
    <w:rsid w:val="004A1045"/>
    <w:rsid w:val="004A242B"/>
    <w:rsid w:val="004C427E"/>
    <w:rsid w:val="004D5205"/>
    <w:rsid w:val="004D67C6"/>
    <w:rsid w:val="004E125A"/>
    <w:rsid w:val="004E6D0C"/>
    <w:rsid w:val="00502AD0"/>
    <w:rsid w:val="00523C6A"/>
    <w:rsid w:val="00525DC8"/>
    <w:rsid w:val="0053523F"/>
    <w:rsid w:val="005569A7"/>
    <w:rsid w:val="0057103F"/>
    <w:rsid w:val="005A4343"/>
    <w:rsid w:val="005A551C"/>
    <w:rsid w:val="005B366D"/>
    <w:rsid w:val="005B4222"/>
    <w:rsid w:val="005B6CB7"/>
    <w:rsid w:val="005E19C5"/>
    <w:rsid w:val="005F3E8E"/>
    <w:rsid w:val="005F78E2"/>
    <w:rsid w:val="006252C3"/>
    <w:rsid w:val="0063148E"/>
    <w:rsid w:val="00632BEE"/>
    <w:rsid w:val="006441AD"/>
    <w:rsid w:val="00664E85"/>
    <w:rsid w:val="00673287"/>
    <w:rsid w:val="00686C4A"/>
    <w:rsid w:val="00691EA1"/>
    <w:rsid w:val="006A4B96"/>
    <w:rsid w:val="006A6206"/>
    <w:rsid w:val="006B21D1"/>
    <w:rsid w:val="006B2F8A"/>
    <w:rsid w:val="006B473C"/>
    <w:rsid w:val="006E1166"/>
    <w:rsid w:val="006F0FF8"/>
    <w:rsid w:val="00701B7E"/>
    <w:rsid w:val="007075C4"/>
    <w:rsid w:val="007174B4"/>
    <w:rsid w:val="00720A05"/>
    <w:rsid w:val="00726179"/>
    <w:rsid w:val="00750ED5"/>
    <w:rsid w:val="00774758"/>
    <w:rsid w:val="00783210"/>
    <w:rsid w:val="007A2296"/>
    <w:rsid w:val="007C377B"/>
    <w:rsid w:val="007D7D1E"/>
    <w:rsid w:val="007F391A"/>
    <w:rsid w:val="00820C02"/>
    <w:rsid w:val="00822DF7"/>
    <w:rsid w:val="00832C4E"/>
    <w:rsid w:val="00836968"/>
    <w:rsid w:val="0084382A"/>
    <w:rsid w:val="008633D0"/>
    <w:rsid w:val="0087548B"/>
    <w:rsid w:val="00886AD5"/>
    <w:rsid w:val="00892EA3"/>
    <w:rsid w:val="008944A2"/>
    <w:rsid w:val="00894936"/>
    <w:rsid w:val="00895E20"/>
    <w:rsid w:val="008A3C53"/>
    <w:rsid w:val="008C5CA0"/>
    <w:rsid w:val="008D4E2B"/>
    <w:rsid w:val="008D624B"/>
    <w:rsid w:val="008D70BE"/>
    <w:rsid w:val="008E45B0"/>
    <w:rsid w:val="008F55F1"/>
    <w:rsid w:val="00902C72"/>
    <w:rsid w:val="00940625"/>
    <w:rsid w:val="00944022"/>
    <w:rsid w:val="00960D9B"/>
    <w:rsid w:val="00963F03"/>
    <w:rsid w:val="00971DF7"/>
    <w:rsid w:val="009810A3"/>
    <w:rsid w:val="00981FCC"/>
    <w:rsid w:val="00986586"/>
    <w:rsid w:val="00993D7C"/>
    <w:rsid w:val="009A2CE7"/>
    <w:rsid w:val="009D0555"/>
    <w:rsid w:val="009D0C58"/>
    <w:rsid w:val="009D7DA7"/>
    <w:rsid w:val="00A04C3B"/>
    <w:rsid w:val="00A074C6"/>
    <w:rsid w:val="00A167C9"/>
    <w:rsid w:val="00A24CEF"/>
    <w:rsid w:val="00A47451"/>
    <w:rsid w:val="00A476F3"/>
    <w:rsid w:val="00A651E0"/>
    <w:rsid w:val="00A76009"/>
    <w:rsid w:val="00A83CA1"/>
    <w:rsid w:val="00A8444D"/>
    <w:rsid w:val="00A864E3"/>
    <w:rsid w:val="00AA6741"/>
    <w:rsid w:val="00AA79ED"/>
    <w:rsid w:val="00AC0C57"/>
    <w:rsid w:val="00AC6E31"/>
    <w:rsid w:val="00AD58B5"/>
    <w:rsid w:val="00AE1551"/>
    <w:rsid w:val="00B10FAB"/>
    <w:rsid w:val="00B26C24"/>
    <w:rsid w:val="00B41623"/>
    <w:rsid w:val="00B452CB"/>
    <w:rsid w:val="00B546EB"/>
    <w:rsid w:val="00B563D8"/>
    <w:rsid w:val="00B56CC2"/>
    <w:rsid w:val="00B604D0"/>
    <w:rsid w:val="00B63462"/>
    <w:rsid w:val="00B66FB3"/>
    <w:rsid w:val="00B70BFB"/>
    <w:rsid w:val="00B72527"/>
    <w:rsid w:val="00B73374"/>
    <w:rsid w:val="00B81035"/>
    <w:rsid w:val="00B81FBD"/>
    <w:rsid w:val="00B830F2"/>
    <w:rsid w:val="00B96FAF"/>
    <w:rsid w:val="00BA3D28"/>
    <w:rsid w:val="00BB03AB"/>
    <w:rsid w:val="00BC4761"/>
    <w:rsid w:val="00BC7E40"/>
    <w:rsid w:val="00BD1D58"/>
    <w:rsid w:val="00BF4948"/>
    <w:rsid w:val="00C012FC"/>
    <w:rsid w:val="00C47CE5"/>
    <w:rsid w:val="00C50898"/>
    <w:rsid w:val="00C53D13"/>
    <w:rsid w:val="00C73747"/>
    <w:rsid w:val="00C7412B"/>
    <w:rsid w:val="00C915A4"/>
    <w:rsid w:val="00C9542C"/>
    <w:rsid w:val="00CA2B40"/>
    <w:rsid w:val="00CA786C"/>
    <w:rsid w:val="00CC0D37"/>
    <w:rsid w:val="00CC7560"/>
    <w:rsid w:val="00CC7983"/>
    <w:rsid w:val="00CE535B"/>
    <w:rsid w:val="00CE7C23"/>
    <w:rsid w:val="00D00F2B"/>
    <w:rsid w:val="00D05D91"/>
    <w:rsid w:val="00D270A3"/>
    <w:rsid w:val="00D56354"/>
    <w:rsid w:val="00D62320"/>
    <w:rsid w:val="00D62FC2"/>
    <w:rsid w:val="00DA0258"/>
    <w:rsid w:val="00DA65D0"/>
    <w:rsid w:val="00DC36AF"/>
    <w:rsid w:val="00DD2D12"/>
    <w:rsid w:val="00DD5F39"/>
    <w:rsid w:val="00DF0659"/>
    <w:rsid w:val="00DF3C46"/>
    <w:rsid w:val="00E034BE"/>
    <w:rsid w:val="00E20D54"/>
    <w:rsid w:val="00E26FE8"/>
    <w:rsid w:val="00E4222C"/>
    <w:rsid w:val="00E46A26"/>
    <w:rsid w:val="00E71E1A"/>
    <w:rsid w:val="00E8272D"/>
    <w:rsid w:val="00E86D86"/>
    <w:rsid w:val="00E914F6"/>
    <w:rsid w:val="00E92DE6"/>
    <w:rsid w:val="00E97FBC"/>
    <w:rsid w:val="00EB2247"/>
    <w:rsid w:val="00EB284E"/>
    <w:rsid w:val="00EC14E9"/>
    <w:rsid w:val="00EC5995"/>
    <w:rsid w:val="00EC6A3A"/>
    <w:rsid w:val="00ED344C"/>
    <w:rsid w:val="00EE3501"/>
    <w:rsid w:val="00EE5959"/>
    <w:rsid w:val="00EF75CD"/>
    <w:rsid w:val="00F10FC9"/>
    <w:rsid w:val="00F200A3"/>
    <w:rsid w:val="00F261C1"/>
    <w:rsid w:val="00F2720C"/>
    <w:rsid w:val="00F34926"/>
    <w:rsid w:val="00F5654D"/>
    <w:rsid w:val="00F7026B"/>
    <w:rsid w:val="00F76B03"/>
    <w:rsid w:val="00F77F19"/>
    <w:rsid w:val="00F96E2A"/>
    <w:rsid w:val="00FA3358"/>
    <w:rsid w:val="00FA772B"/>
    <w:rsid w:val="00FE1C85"/>
    <w:rsid w:val="00FE774D"/>
    <w:rsid w:val="00FF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CE4C8"/>
  <w15:chartTrackingRefBased/>
  <w15:docId w15:val="{97429D63-4748-4E62-951B-66B9D54C7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DF7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D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D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D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D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D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D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D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D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D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D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D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D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1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1D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D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D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D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1DF7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7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125A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012424"/>
    <w:pPr>
      <w:spacing w:after="0" w:line="240" w:lineRule="auto"/>
    </w:pPr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semiHidden/>
    <w:unhideWhenUsed/>
    <w:rsid w:val="00B7337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74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4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412B"/>
    <w:rPr>
      <w:rFonts w:ascii="Aptos" w:hAnsi="Aptos" w:cs="Aptos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12B"/>
    <w:rPr>
      <w:rFonts w:ascii="Aptos" w:hAnsi="Aptos" w:cs="Aptos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3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81d6a3-5fed-4c91-998a-3f335db7dfd1" xsi:nil="true"/>
    <lcf76f155ced4ddcb4097134ff3c332f xmlns="e282ecf9-a030-4592-ba26-791195db34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6F2A0D832CC247B0408ACEFA23D776" ma:contentTypeVersion="19" ma:contentTypeDescription="Create a new document." ma:contentTypeScope="" ma:versionID="2f6ecd4a7d0dbe4f3dd43afd36fc8b93">
  <xsd:schema xmlns:xsd="http://www.w3.org/2001/XMLSchema" xmlns:xs="http://www.w3.org/2001/XMLSchema" xmlns:p="http://schemas.microsoft.com/office/2006/metadata/properties" xmlns:ns2="4981d6a3-5fed-4c91-998a-3f335db7dfd1" xmlns:ns3="e282ecf9-a030-4592-ba26-791195db34a1" targetNamespace="http://schemas.microsoft.com/office/2006/metadata/properties" ma:root="true" ma:fieldsID="fb540d3224b1ced17f544c9fbbf123d7" ns2:_="" ns3:_="">
    <xsd:import namespace="4981d6a3-5fed-4c91-998a-3f335db7dfd1"/>
    <xsd:import namespace="e282ecf9-a030-4592-ba26-791195db34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1d6a3-5fed-4c91-998a-3f335db7df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a792d0e-3213-4e69-809e-a31864d726ed}" ma:internalName="TaxCatchAll" ma:showField="CatchAllData" ma:web="4981d6a3-5fed-4c91-998a-3f335db7df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2ecf9-a030-4592-ba26-791195db34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a152391-5c8c-4ecd-93af-597a4a38f1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3A62CD-167B-400C-8B8E-57B34C987302}">
  <ds:schemaRefs>
    <ds:schemaRef ds:uri="http://schemas.microsoft.com/office/2006/metadata/properties"/>
    <ds:schemaRef ds:uri="http://schemas.microsoft.com/office/infopath/2007/PartnerControls"/>
    <ds:schemaRef ds:uri="4981d6a3-5fed-4c91-998a-3f335db7dfd1"/>
    <ds:schemaRef ds:uri="e282ecf9-a030-4592-ba26-791195db34a1"/>
  </ds:schemaRefs>
</ds:datastoreItem>
</file>

<file path=customXml/itemProps2.xml><?xml version="1.0" encoding="utf-8"?>
<ds:datastoreItem xmlns:ds="http://schemas.openxmlformats.org/officeDocument/2006/customXml" ds:itemID="{82F7995C-9609-4354-972F-E5D0B971C7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C37163-F9DB-4558-BCB2-40D68172C3D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77A350E-C6E2-4197-A55B-617D508F71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81d6a3-5fed-4c91-998a-3f335db7dfd1"/>
    <ds:schemaRef ds:uri="e282ecf9-a030-4592-ba26-791195db34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959</Words>
  <Characters>5470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Perks</dc:creator>
  <cp:keywords/>
  <dc:description/>
  <cp:lastModifiedBy>Juliet Caldwell</cp:lastModifiedBy>
  <cp:revision>2</cp:revision>
  <dcterms:created xsi:type="dcterms:W3CDTF">2026-02-03T10:59:00Z</dcterms:created>
  <dcterms:modified xsi:type="dcterms:W3CDTF">2026-02-03T10:59:00Z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0x0101001F6F2A0D832CC247B0408ACEFA23D776</vt:lpwstr>
  </property>
  <property fmtid="{D5CDD505-2E9C-101B-9397-08002B2CF9AE}" pid="3" name="Document_x0020_Type">
    <vt:lpwstr/>
  </property>
  <property fmtid="{D5CDD505-2E9C-101B-9397-08002B2CF9AE}" pid="4" name="MediaServiceImageTags">
    <vt:lpwstr/>
  </property>
  <property fmtid="{D5CDD505-2E9C-101B-9397-08002B2CF9AE}" pid="5" name="Security_x0020_Handling">
    <vt:lpwstr>1;#Internal Only|3727573c-2052-4b98-b369-5a376d94df50</vt:lpwstr>
  </property>
  <property fmtid="{D5CDD505-2E9C-101B-9397-08002B2CF9AE}" pid="6" name="RSPB_x0020_Location">
    <vt:lpwstr/>
  </property>
  <property fmtid="{D5CDD505-2E9C-101B-9397-08002B2CF9AE}" pid="7" name="Collection_x0020_Name">
    <vt:lpwstr/>
  </property>
  <property fmtid="{D5CDD505-2E9C-101B-9397-08002B2CF9AE}" pid="8" name="lcf76f155ced4ddcb4097134ff3c332f">
    <vt:lpwstr/>
  </property>
  <property fmtid="{D5CDD505-2E9C-101B-9397-08002B2CF9AE}" pid="9" name="Organisational_x0020_Unit">
    <vt:lpwstr/>
  </property>
  <property fmtid="{D5CDD505-2E9C-101B-9397-08002B2CF9AE}" pid="10" name="Security Handling">
    <vt:lpwstr>1;#Internal Only|3727573c-2052-4b98-b369-5a376d94df50</vt:lpwstr>
  </property>
  <property fmtid="{D5CDD505-2E9C-101B-9397-08002B2CF9AE}" pid="11" name="RSPB Location">
    <vt:lpwstr/>
  </property>
  <property fmtid="{D5CDD505-2E9C-101B-9397-08002B2CF9AE}" pid="12" name="Organisational Unit">
    <vt:lpwstr/>
  </property>
  <property fmtid="{D5CDD505-2E9C-101B-9397-08002B2CF9AE}" pid="13" name="Document Type">
    <vt:lpwstr/>
  </property>
  <property fmtid="{D5CDD505-2E9C-101B-9397-08002B2CF9AE}" pid="14" name="Collection Name">
    <vt:lpwstr/>
  </property>
  <property fmtid="{D5CDD505-2E9C-101B-9397-08002B2CF9AE}" pid="15" name="_dlc_policyId">
    <vt:lpwstr>0x010100E42F56448006344E880C646F2012E2AC</vt:lpwstr>
  </property>
  <property fmtid="{D5CDD505-2E9C-101B-9397-08002B2CF9AE}" pid="16" name="ItemRetentionFormula">
    <vt:lpwstr/>
  </property>
</Properties>
</file>